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B056F" w14:textId="776B50F5" w:rsidR="000601F0" w:rsidRPr="00602678" w:rsidRDefault="000601F0" w:rsidP="00602678">
      <w:pPr>
        <w:pStyle w:val="Heading1"/>
        <w:spacing w:before="0" w:line="360" w:lineRule="auto"/>
        <w:ind w:right="283"/>
        <w:jc w:val="center"/>
        <w:rPr>
          <w:rFonts w:ascii="Cambria" w:hAnsi="Cambria" w:cs="Times New Roman"/>
        </w:rPr>
      </w:pPr>
      <w:proofErr w:type="spellStart"/>
      <w:r w:rsidRPr="00602678">
        <w:rPr>
          <w:rFonts w:ascii="Cambria" w:hAnsi="Cambria" w:cs="Times New Roman"/>
        </w:rPr>
        <w:t>Da’aro</w:t>
      </w:r>
      <w:proofErr w:type="spellEnd"/>
      <w:r w:rsidRPr="00602678">
        <w:rPr>
          <w:rFonts w:ascii="Cambria" w:hAnsi="Cambria" w:cs="Times New Roman"/>
        </w:rPr>
        <w:t xml:space="preserve"> Youth Project Trustee Recruitment Pack</w:t>
      </w:r>
    </w:p>
    <w:p w14:paraId="13274EEE" w14:textId="0D7C2455" w:rsidR="000601F0" w:rsidRPr="00602678" w:rsidRDefault="000601F0" w:rsidP="00602678">
      <w:pPr>
        <w:pStyle w:val="Heading1"/>
        <w:rPr>
          <w:rFonts w:ascii="Cambria" w:hAnsi="Cambria"/>
        </w:rPr>
      </w:pPr>
      <w:r w:rsidRPr="00602678">
        <w:rPr>
          <w:rFonts w:ascii="Cambria" w:hAnsi="Cambria"/>
        </w:rPr>
        <w:t xml:space="preserve">Welcome from our Chair of Trustees </w:t>
      </w:r>
    </w:p>
    <w:p w14:paraId="5BBFB01E" w14:textId="77777777" w:rsidR="000601F0" w:rsidRPr="00546A5B" w:rsidRDefault="000601F0" w:rsidP="00546A5B">
      <w:pPr>
        <w:spacing w:after="0" w:line="360" w:lineRule="auto"/>
        <w:rPr>
          <w:rFonts w:ascii="Times New Roman" w:hAnsi="Times New Roman" w:cs="Times New Roman"/>
        </w:rPr>
      </w:pPr>
    </w:p>
    <w:p w14:paraId="22B2B703" w14:textId="2DF8F967" w:rsidR="000601F0" w:rsidRPr="00546A5B" w:rsidRDefault="000601F0" w:rsidP="00546A5B">
      <w:pPr>
        <w:spacing w:after="0" w:line="360" w:lineRule="auto"/>
        <w:ind w:left="-5" w:right="14" w:hanging="11"/>
        <w:rPr>
          <w:rFonts w:ascii="Times New Roman" w:hAnsi="Times New Roman" w:cs="Times New Roman"/>
          <w:sz w:val="24"/>
          <w:szCs w:val="24"/>
        </w:rPr>
      </w:pPr>
      <w:r w:rsidRPr="00546A5B">
        <w:rPr>
          <w:rFonts w:ascii="Times New Roman" w:hAnsi="Times New Roman" w:cs="Times New Roman"/>
          <w:sz w:val="24"/>
          <w:szCs w:val="24"/>
        </w:rPr>
        <w:t xml:space="preserve">Thank you so much for considering joining </w:t>
      </w:r>
      <w:proofErr w:type="spellStart"/>
      <w:r w:rsidRPr="00546A5B">
        <w:rPr>
          <w:rFonts w:ascii="Times New Roman" w:hAnsi="Times New Roman" w:cs="Times New Roman"/>
          <w:sz w:val="24"/>
          <w:szCs w:val="24"/>
        </w:rPr>
        <w:t>Da’aro</w:t>
      </w:r>
      <w:proofErr w:type="spellEnd"/>
      <w:r w:rsidRPr="00546A5B">
        <w:rPr>
          <w:rFonts w:ascii="Times New Roman" w:hAnsi="Times New Roman" w:cs="Times New Roman"/>
          <w:sz w:val="24"/>
          <w:szCs w:val="24"/>
        </w:rPr>
        <w:t xml:space="preserve"> </w:t>
      </w:r>
      <w:r w:rsidR="00FA4D34" w:rsidRPr="00546A5B">
        <w:rPr>
          <w:rFonts w:ascii="Times New Roman" w:hAnsi="Times New Roman" w:cs="Times New Roman"/>
          <w:sz w:val="24"/>
          <w:szCs w:val="24"/>
        </w:rPr>
        <w:t xml:space="preserve">Youth Project </w:t>
      </w:r>
      <w:r w:rsidRPr="00546A5B">
        <w:rPr>
          <w:rFonts w:ascii="Times New Roman" w:hAnsi="Times New Roman" w:cs="Times New Roman"/>
          <w:sz w:val="24"/>
          <w:szCs w:val="24"/>
        </w:rPr>
        <w:t xml:space="preserve">as a Trustee. Our Board members share their experience, </w:t>
      </w:r>
      <w:proofErr w:type="gramStart"/>
      <w:r w:rsidRPr="00546A5B">
        <w:rPr>
          <w:rFonts w:ascii="Times New Roman" w:hAnsi="Times New Roman" w:cs="Times New Roman"/>
          <w:sz w:val="24"/>
          <w:szCs w:val="24"/>
        </w:rPr>
        <w:t>skills</w:t>
      </w:r>
      <w:proofErr w:type="gramEnd"/>
      <w:r w:rsidRPr="00546A5B">
        <w:rPr>
          <w:rFonts w:ascii="Times New Roman" w:hAnsi="Times New Roman" w:cs="Times New Roman"/>
          <w:sz w:val="24"/>
          <w:szCs w:val="24"/>
        </w:rPr>
        <w:t xml:space="preserve"> and expertise to ensure that the unique work of </w:t>
      </w:r>
      <w:proofErr w:type="spellStart"/>
      <w:r w:rsidRPr="00546A5B">
        <w:rPr>
          <w:rFonts w:ascii="Times New Roman" w:hAnsi="Times New Roman" w:cs="Times New Roman"/>
          <w:sz w:val="24"/>
          <w:szCs w:val="24"/>
        </w:rPr>
        <w:t>Da’aro</w:t>
      </w:r>
      <w:proofErr w:type="spellEnd"/>
      <w:r w:rsidRPr="00546A5B">
        <w:rPr>
          <w:rFonts w:ascii="Times New Roman" w:hAnsi="Times New Roman" w:cs="Times New Roman"/>
          <w:sz w:val="24"/>
          <w:szCs w:val="24"/>
        </w:rPr>
        <w:t xml:space="preserve"> continues to have the highest impact possible so that young people arriving in the UK </w:t>
      </w:r>
      <w:r w:rsidR="00FA4D34" w:rsidRPr="00546A5B">
        <w:rPr>
          <w:rFonts w:ascii="Times New Roman" w:hAnsi="Times New Roman" w:cs="Times New Roman"/>
          <w:sz w:val="24"/>
          <w:szCs w:val="24"/>
        </w:rPr>
        <w:t>from</w:t>
      </w:r>
      <w:r w:rsidRPr="00546A5B">
        <w:rPr>
          <w:rFonts w:ascii="Times New Roman" w:hAnsi="Times New Roman" w:cs="Times New Roman"/>
          <w:sz w:val="24"/>
          <w:szCs w:val="24"/>
        </w:rPr>
        <w:t xml:space="preserve"> the Horn of Africa have access to the support and services they require to have safe a</w:t>
      </w:r>
      <w:r w:rsidR="00FA4D34" w:rsidRPr="00546A5B">
        <w:rPr>
          <w:rFonts w:ascii="Times New Roman" w:hAnsi="Times New Roman" w:cs="Times New Roman"/>
          <w:sz w:val="24"/>
          <w:szCs w:val="24"/>
        </w:rPr>
        <w:t>nd</w:t>
      </w:r>
      <w:r w:rsidRPr="00546A5B">
        <w:rPr>
          <w:rFonts w:ascii="Times New Roman" w:hAnsi="Times New Roman" w:cs="Times New Roman"/>
          <w:sz w:val="24"/>
          <w:szCs w:val="24"/>
        </w:rPr>
        <w:t xml:space="preserve"> fulfilling lives here in the UK. </w:t>
      </w:r>
    </w:p>
    <w:p w14:paraId="3D23C17C" w14:textId="105AE0C2" w:rsidR="000601F0" w:rsidRDefault="00FA4D34" w:rsidP="00546A5B">
      <w:pPr>
        <w:spacing w:after="0" w:line="360" w:lineRule="auto"/>
        <w:ind w:left="-5" w:right="14" w:hanging="11"/>
        <w:rPr>
          <w:rFonts w:ascii="Times New Roman" w:hAnsi="Times New Roman" w:cs="Times New Roman"/>
          <w:sz w:val="24"/>
          <w:szCs w:val="24"/>
        </w:rPr>
      </w:pPr>
      <w:r w:rsidRPr="00546A5B">
        <w:rPr>
          <w:rFonts w:ascii="Times New Roman" w:hAnsi="Times New Roman" w:cs="Times New Roman"/>
          <w:sz w:val="24"/>
          <w:szCs w:val="24"/>
        </w:rPr>
        <w:t>W</w:t>
      </w:r>
      <w:r w:rsidR="000601F0" w:rsidRPr="00546A5B">
        <w:rPr>
          <w:rFonts w:ascii="Times New Roman" w:hAnsi="Times New Roman" w:cs="Times New Roman"/>
          <w:sz w:val="24"/>
          <w:szCs w:val="24"/>
        </w:rPr>
        <w:t xml:space="preserve">e are </w:t>
      </w:r>
      <w:r w:rsidRPr="00546A5B">
        <w:rPr>
          <w:rFonts w:ascii="Times New Roman" w:hAnsi="Times New Roman" w:cs="Times New Roman"/>
          <w:sz w:val="24"/>
          <w:szCs w:val="24"/>
        </w:rPr>
        <w:t>currently l</w:t>
      </w:r>
      <w:r w:rsidR="000601F0" w:rsidRPr="00546A5B">
        <w:rPr>
          <w:rFonts w:ascii="Times New Roman" w:hAnsi="Times New Roman" w:cs="Times New Roman"/>
          <w:sz w:val="24"/>
          <w:szCs w:val="24"/>
        </w:rPr>
        <w:t>ooking for Trustee</w:t>
      </w:r>
      <w:r w:rsidRPr="00546A5B">
        <w:rPr>
          <w:rFonts w:ascii="Times New Roman" w:hAnsi="Times New Roman" w:cs="Times New Roman"/>
          <w:sz w:val="24"/>
          <w:szCs w:val="24"/>
        </w:rPr>
        <w:t>s</w:t>
      </w:r>
      <w:r w:rsidR="000601F0" w:rsidRPr="00546A5B">
        <w:rPr>
          <w:rFonts w:ascii="Times New Roman" w:hAnsi="Times New Roman" w:cs="Times New Roman"/>
          <w:sz w:val="24"/>
          <w:szCs w:val="24"/>
        </w:rPr>
        <w:t xml:space="preserve"> with experience within the field</w:t>
      </w:r>
      <w:r w:rsidRPr="00546A5B">
        <w:rPr>
          <w:rFonts w:ascii="Times New Roman" w:hAnsi="Times New Roman" w:cs="Times New Roman"/>
          <w:sz w:val="24"/>
          <w:szCs w:val="24"/>
        </w:rPr>
        <w:t xml:space="preserve">s of safeguarding, financial governance and media and communications. </w:t>
      </w:r>
      <w:r w:rsidR="000601F0" w:rsidRPr="00546A5B">
        <w:rPr>
          <w:rFonts w:ascii="Times New Roman" w:hAnsi="Times New Roman" w:cs="Times New Roman"/>
          <w:sz w:val="24"/>
          <w:szCs w:val="24"/>
        </w:rPr>
        <w:t>Candidates for the</w:t>
      </w:r>
      <w:r w:rsidR="00546A5B">
        <w:rPr>
          <w:rFonts w:ascii="Times New Roman" w:hAnsi="Times New Roman" w:cs="Times New Roman"/>
          <w:sz w:val="24"/>
          <w:szCs w:val="24"/>
        </w:rPr>
        <w:t>se</w:t>
      </w:r>
      <w:r w:rsidR="000601F0" w:rsidRPr="00546A5B">
        <w:rPr>
          <w:rFonts w:ascii="Times New Roman" w:hAnsi="Times New Roman" w:cs="Times New Roman"/>
          <w:sz w:val="24"/>
          <w:szCs w:val="24"/>
        </w:rPr>
        <w:t xml:space="preserve"> role</w:t>
      </w:r>
      <w:r w:rsidR="00546A5B">
        <w:rPr>
          <w:rFonts w:ascii="Times New Roman" w:hAnsi="Times New Roman" w:cs="Times New Roman"/>
          <w:sz w:val="24"/>
          <w:szCs w:val="24"/>
        </w:rPr>
        <w:t>s</w:t>
      </w:r>
      <w:r w:rsidR="000601F0" w:rsidRPr="00546A5B">
        <w:rPr>
          <w:rFonts w:ascii="Times New Roman" w:hAnsi="Times New Roman" w:cs="Times New Roman"/>
          <w:sz w:val="24"/>
          <w:szCs w:val="24"/>
        </w:rPr>
        <w:t xml:space="preserve"> should have a passion and commitment to </w:t>
      </w:r>
      <w:r w:rsidR="00593AE3" w:rsidRPr="00546A5B">
        <w:rPr>
          <w:rFonts w:ascii="Times New Roman" w:hAnsi="Times New Roman" w:cs="Times New Roman"/>
          <w:sz w:val="24"/>
          <w:szCs w:val="24"/>
        </w:rPr>
        <w:t xml:space="preserve">supporting the needs of refugee and asylum-seeking young people </w:t>
      </w:r>
      <w:r w:rsidR="000601F0" w:rsidRPr="00546A5B">
        <w:rPr>
          <w:rFonts w:ascii="Times New Roman" w:hAnsi="Times New Roman" w:cs="Times New Roman"/>
          <w:sz w:val="24"/>
          <w:szCs w:val="24"/>
        </w:rPr>
        <w:t xml:space="preserve">as well as the drive and experience to further support the Board on their mission to make </w:t>
      </w:r>
      <w:proofErr w:type="spellStart"/>
      <w:r w:rsidR="00593AE3" w:rsidRPr="00546A5B">
        <w:rPr>
          <w:rFonts w:ascii="Times New Roman" w:hAnsi="Times New Roman" w:cs="Times New Roman"/>
          <w:sz w:val="24"/>
          <w:szCs w:val="24"/>
        </w:rPr>
        <w:t>Da’aro</w:t>
      </w:r>
      <w:proofErr w:type="spellEnd"/>
      <w:r w:rsidR="00593AE3" w:rsidRPr="00546A5B">
        <w:rPr>
          <w:rFonts w:ascii="Times New Roman" w:hAnsi="Times New Roman" w:cs="Times New Roman"/>
          <w:sz w:val="24"/>
          <w:szCs w:val="24"/>
        </w:rPr>
        <w:t xml:space="preserve"> an </w:t>
      </w:r>
      <w:r w:rsidR="000601F0" w:rsidRPr="00546A5B">
        <w:rPr>
          <w:rFonts w:ascii="Times New Roman" w:hAnsi="Times New Roman" w:cs="Times New Roman"/>
          <w:sz w:val="24"/>
          <w:szCs w:val="24"/>
        </w:rPr>
        <w:t xml:space="preserve">inclusive and equitable organisation for all. Experience within the voluntary sector at either management or executive level is very much welcomed. Trustees make an important contribution to the effective running of the charity: helping to develop strategy, providing effective oversight of the strategy, and scrutinising performance. In carrying out this role, it is important that Trustees promote the highest standards of corporate governance, and they should have the skills to offer constructive challenge and support to the executive team. </w:t>
      </w:r>
    </w:p>
    <w:p w14:paraId="5B80C3A6" w14:textId="77777777" w:rsidR="008569EA" w:rsidRDefault="008569EA" w:rsidP="00546A5B">
      <w:pPr>
        <w:spacing w:after="0" w:line="360" w:lineRule="auto"/>
        <w:ind w:left="-5" w:right="14" w:hanging="11"/>
        <w:rPr>
          <w:rFonts w:ascii="Times New Roman" w:hAnsi="Times New Roman" w:cs="Times New Roman"/>
          <w:sz w:val="24"/>
          <w:szCs w:val="24"/>
        </w:rPr>
      </w:pPr>
    </w:p>
    <w:p w14:paraId="72975962" w14:textId="3670223A" w:rsidR="00546A5B" w:rsidRDefault="008569EA" w:rsidP="00546A5B">
      <w:pPr>
        <w:spacing w:after="0" w:line="360" w:lineRule="auto"/>
        <w:ind w:left="-5" w:right="14" w:hanging="11"/>
        <w:rPr>
          <w:rFonts w:ascii="Times New Roman" w:hAnsi="Times New Roman" w:cs="Times New Roman"/>
          <w:sz w:val="24"/>
          <w:szCs w:val="24"/>
        </w:rPr>
      </w:pPr>
      <w:r>
        <w:rPr>
          <w:rFonts w:ascii="Times New Roman" w:hAnsi="Times New Roman" w:cs="Times New Roman"/>
          <w:sz w:val="24"/>
          <w:szCs w:val="24"/>
        </w:rPr>
        <w:t xml:space="preserve">The broad and expected legal duties and responsibilities of a trustee of a charity organisation in the UK are set out in the website of the National Council for  Voluntary Organisations -NCVO </w:t>
      </w:r>
      <w:hyperlink r:id="rId5" w:anchor="/" w:history="1">
        <w:r w:rsidRPr="00E4030B">
          <w:rPr>
            <w:rStyle w:val="Hyperlink"/>
            <w:rFonts w:ascii="Times New Roman" w:hAnsi="Times New Roman" w:cs="Times New Roman"/>
            <w:sz w:val="24"/>
            <w:szCs w:val="24"/>
          </w:rPr>
          <w:t>https://www.ncvo.org.uk/help-and-guidance/governance/responsibilities-for-boards/the-legal-duties-of-trustees/#/</w:t>
        </w:r>
      </w:hyperlink>
    </w:p>
    <w:p w14:paraId="7C3C2D86" w14:textId="77777777" w:rsidR="008569EA" w:rsidRPr="00546A5B" w:rsidRDefault="008569EA" w:rsidP="00546A5B">
      <w:pPr>
        <w:spacing w:after="0" w:line="360" w:lineRule="auto"/>
        <w:ind w:left="-5" w:right="14" w:hanging="11"/>
        <w:rPr>
          <w:rFonts w:ascii="Times New Roman" w:hAnsi="Times New Roman" w:cs="Times New Roman"/>
          <w:sz w:val="24"/>
          <w:szCs w:val="24"/>
        </w:rPr>
      </w:pPr>
    </w:p>
    <w:p w14:paraId="1CBEACE4" w14:textId="19958C0A" w:rsidR="000601F0" w:rsidRDefault="00593AE3" w:rsidP="00546A5B">
      <w:pPr>
        <w:spacing w:after="0" w:line="360" w:lineRule="auto"/>
        <w:ind w:left="-5" w:right="14" w:hanging="11"/>
        <w:rPr>
          <w:rFonts w:ascii="Times New Roman" w:hAnsi="Times New Roman" w:cs="Times New Roman"/>
          <w:sz w:val="24"/>
          <w:szCs w:val="24"/>
        </w:rPr>
      </w:pPr>
      <w:r w:rsidRPr="00546A5B">
        <w:rPr>
          <w:rFonts w:ascii="Times New Roman" w:hAnsi="Times New Roman" w:cs="Times New Roman"/>
          <w:sz w:val="24"/>
          <w:szCs w:val="24"/>
        </w:rPr>
        <w:t xml:space="preserve">In keeping with our Constitution, which states that </w:t>
      </w:r>
      <w:proofErr w:type="gramStart"/>
      <w:r w:rsidRPr="00546A5B">
        <w:rPr>
          <w:rFonts w:ascii="Times New Roman" w:hAnsi="Times New Roman" w:cs="Times New Roman"/>
          <w:sz w:val="24"/>
          <w:szCs w:val="24"/>
        </w:rPr>
        <w:t>the majority of</w:t>
      </w:r>
      <w:proofErr w:type="gramEnd"/>
      <w:r w:rsidRPr="00546A5B">
        <w:rPr>
          <w:rFonts w:ascii="Times New Roman" w:hAnsi="Times New Roman" w:cs="Times New Roman"/>
          <w:sz w:val="24"/>
          <w:szCs w:val="24"/>
        </w:rPr>
        <w:t xml:space="preserve"> trustee board members must come from the Eritrean community or communities linked to the Horn of Africa, we w</w:t>
      </w:r>
      <w:r w:rsidR="000601F0" w:rsidRPr="00546A5B">
        <w:rPr>
          <w:rFonts w:ascii="Times New Roman" w:hAnsi="Times New Roman" w:cs="Times New Roman"/>
          <w:sz w:val="24"/>
          <w:szCs w:val="24"/>
        </w:rPr>
        <w:t xml:space="preserve">ould particularly </w:t>
      </w:r>
      <w:r w:rsidRPr="00546A5B">
        <w:rPr>
          <w:rFonts w:ascii="Times New Roman" w:hAnsi="Times New Roman" w:cs="Times New Roman"/>
          <w:sz w:val="24"/>
          <w:szCs w:val="24"/>
        </w:rPr>
        <w:t xml:space="preserve">welcome applications from within these communities. </w:t>
      </w:r>
      <w:r w:rsidR="000601F0" w:rsidRPr="00546A5B">
        <w:rPr>
          <w:rFonts w:ascii="Times New Roman" w:hAnsi="Times New Roman" w:cs="Times New Roman"/>
          <w:sz w:val="24"/>
          <w:szCs w:val="24"/>
        </w:rPr>
        <w:t xml:space="preserve"> If you have any questions </w:t>
      </w:r>
      <w:r w:rsidR="00546A5B">
        <w:rPr>
          <w:rFonts w:ascii="Times New Roman" w:hAnsi="Times New Roman" w:cs="Times New Roman"/>
          <w:sz w:val="24"/>
          <w:szCs w:val="24"/>
        </w:rPr>
        <w:t xml:space="preserve"> </w:t>
      </w:r>
      <w:r w:rsidR="000601F0" w:rsidRPr="00546A5B">
        <w:rPr>
          <w:rFonts w:ascii="Times New Roman" w:hAnsi="Times New Roman" w:cs="Times New Roman"/>
          <w:sz w:val="24"/>
          <w:szCs w:val="24"/>
        </w:rPr>
        <w:t xml:space="preserve">or would like to speak about the roles please feel free to contact </w:t>
      </w:r>
      <w:r w:rsidRPr="00546A5B">
        <w:rPr>
          <w:rFonts w:ascii="Times New Roman" w:hAnsi="Times New Roman" w:cs="Times New Roman"/>
          <w:sz w:val="24"/>
          <w:szCs w:val="24"/>
        </w:rPr>
        <w:t>in the first instance, Dr Yohannes Bahru, chair of the trustee board</w:t>
      </w:r>
      <w:r w:rsidR="008569EA">
        <w:rPr>
          <w:rFonts w:ascii="Times New Roman" w:hAnsi="Times New Roman" w:cs="Times New Roman"/>
          <w:sz w:val="24"/>
          <w:szCs w:val="24"/>
        </w:rPr>
        <w:t xml:space="preserve"> and Elaine Chase, Secretary (</w:t>
      </w:r>
      <w:hyperlink r:id="rId6" w:history="1">
        <w:r w:rsidR="00DE662E" w:rsidRPr="00010F48">
          <w:rPr>
            <w:rStyle w:val="Hyperlink"/>
            <w:rFonts w:ascii="Times New Roman" w:hAnsi="Times New Roman" w:cs="Times New Roman"/>
            <w:sz w:val="24"/>
            <w:szCs w:val="24"/>
          </w:rPr>
          <w:t>yohannes.bahru@nhs.net</w:t>
        </w:r>
      </w:hyperlink>
      <w:r w:rsidR="008569EA">
        <w:rPr>
          <w:rFonts w:ascii="Times New Roman" w:hAnsi="Times New Roman" w:cs="Times New Roman"/>
          <w:sz w:val="24"/>
          <w:szCs w:val="24"/>
        </w:rPr>
        <w:t xml:space="preserve">  </w:t>
      </w:r>
      <w:hyperlink r:id="rId7" w:history="1">
        <w:r w:rsidR="008569EA" w:rsidRPr="00E4030B">
          <w:rPr>
            <w:rStyle w:val="Hyperlink"/>
            <w:rFonts w:ascii="Times New Roman" w:hAnsi="Times New Roman" w:cs="Times New Roman"/>
            <w:sz w:val="24"/>
            <w:szCs w:val="24"/>
          </w:rPr>
          <w:t>e.chase@ucl.ac.uk</w:t>
        </w:r>
      </w:hyperlink>
      <w:r w:rsidR="008569EA">
        <w:rPr>
          <w:rFonts w:ascii="Times New Roman" w:hAnsi="Times New Roman" w:cs="Times New Roman"/>
          <w:sz w:val="24"/>
          <w:szCs w:val="24"/>
        </w:rPr>
        <w:t xml:space="preserve"> )</w:t>
      </w:r>
      <w:r w:rsidRPr="00546A5B">
        <w:rPr>
          <w:rFonts w:ascii="Times New Roman" w:hAnsi="Times New Roman" w:cs="Times New Roman"/>
          <w:sz w:val="24"/>
          <w:szCs w:val="24"/>
        </w:rPr>
        <w:t xml:space="preserve">. </w:t>
      </w:r>
    </w:p>
    <w:p w14:paraId="1C5F4184" w14:textId="5C4BDF52" w:rsidR="000601F0" w:rsidRPr="00602678" w:rsidRDefault="000601F0" w:rsidP="00602678">
      <w:pPr>
        <w:pStyle w:val="Heading1"/>
        <w:rPr>
          <w:rFonts w:ascii="Cambria" w:hAnsi="Cambria"/>
          <w:b/>
          <w:bCs/>
        </w:rPr>
      </w:pPr>
      <w:r w:rsidRPr="00602678">
        <w:rPr>
          <w:rFonts w:ascii="Cambria" w:hAnsi="Cambria"/>
          <w:b/>
          <w:bCs/>
        </w:rPr>
        <w:t xml:space="preserve">Introduction to </w:t>
      </w:r>
      <w:proofErr w:type="spellStart"/>
      <w:r w:rsidRPr="00602678">
        <w:rPr>
          <w:rFonts w:ascii="Cambria" w:hAnsi="Cambria"/>
          <w:b/>
          <w:bCs/>
        </w:rPr>
        <w:t>Da’aro</w:t>
      </w:r>
      <w:proofErr w:type="spellEnd"/>
      <w:r w:rsidRPr="00602678">
        <w:rPr>
          <w:rFonts w:ascii="Cambria" w:hAnsi="Cambria"/>
          <w:b/>
          <w:bCs/>
        </w:rPr>
        <w:t xml:space="preserve"> </w:t>
      </w:r>
    </w:p>
    <w:p w14:paraId="535613A2" w14:textId="77777777" w:rsidR="00546A5B" w:rsidRPr="00546A5B" w:rsidRDefault="00546A5B" w:rsidP="00546A5B"/>
    <w:p w14:paraId="3907D47C" w14:textId="77777777" w:rsidR="00D350C6" w:rsidRPr="00546A5B" w:rsidRDefault="00D350C6" w:rsidP="00546A5B">
      <w:pPr>
        <w:pStyle w:val="font7"/>
        <w:spacing w:before="0" w:beforeAutospacing="0" w:after="0" w:afterAutospacing="0" w:line="360" w:lineRule="auto"/>
        <w:textAlignment w:val="baseline"/>
      </w:pPr>
      <w:proofErr w:type="spellStart"/>
      <w:r w:rsidRPr="00546A5B">
        <w:rPr>
          <w:rStyle w:val="wixui-rich-texttext"/>
          <w:rFonts w:eastAsiaTheme="majorEastAsia"/>
          <w:bdr w:val="none" w:sz="0" w:space="0" w:color="auto" w:frame="1"/>
        </w:rPr>
        <w:t>Da'aro</w:t>
      </w:r>
      <w:proofErr w:type="spellEnd"/>
      <w:r w:rsidRPr="00546A5B">
        <w:rPr>
          <w:rStyle w:val="wixui-rich-texttext"/>
          <w:rFonts w:eastAsiaTheme="majorEastAsia"/>
          <w:bdr w:val="none" w:sz="0" w:space="0" w:color="auto" w:frame="1"/>
        </w:rPr>
        <w:t xml:space="preserve"> Youth Project was established in 2018 by members of the Eritrean community in London in response to the deaths of </w:t>
      </w:r>
      <w:proofErr w:type="gramStart"/>
      <w:r w:rsidRPr="00546A5B">
        <w:rPr>
          <w:rStyle w:val="wixui-rich-texttext"/>
          <w:rFonts w:eastAsiaTheme="majorEastAsia"/>
          <w:bdr w:val="none" w:sz="0" w:space="0" w:color="auto" w:frame="1"/>
        </w:rPr>
        <w:t>a number of</w:t>
      </w:r>
      <w:proofErr w:type="gramEnd"/>
      <w:r w:rsidRPr="00546A5B">
        <w:rPr>
          <w:rStyle w:val="wixui-rich-texttext"/>
          <w:rFonts w:eastAsiaTheme="majorEastAsia"/>
          <w:bdr w:val="none" w:sz="0" w:space="0" w:color="auto" w:frame="1"/>
        </w:rPr>
        <w:t xml:space="preserve"> teenage Eritreans by suicide. We work to support young people arriving in the UK alone from the Horn of Africa (Eritrea, Ethiopia, </w:t>
      </w:r>
      <w:proofErr w:type="gramStart"/>
      <w:r w:rsidRPr="00546A5B">
        <w:rPr>
          <w:rStyle w:val="wixui-rich-texttext"/>
          <w:rFonts w:eastAsiaTheme="majorEastAsia"/>
          <w:bdr w:val="none" w:sz="0" w:space="0" w:color="auto" w:frame="1"/>
        </w:rPr>
        <w:t>Sudan</w:t>
      </w:r>
      <w:proofErr w:type="gramEnd"/>
      <w:r w:rsidRPr="00546A5B">
        <w:rPr>
          <w:rStyle w:val="wixui-rich-texttext"/>
          <w:rFonts w:eastAsiaTheme="majorEastAsia"/>
          <w:bdr w:val="none" w:sz="0" w:space="0" w:color="auto" w:frame="1"/>
        </w:rPr>
        <w:t xml:space="preserve"> and Somalia).</w:t>
      </w:r>
    </w:p>
    <w:p w14:paraId="7C6F66D2" w14:textId="77777777" w:rsidR="00D350C6" w:rsidRPr="00546A5B" w:rsidRDefault="00D350C6" w:rsidP="00546A5B">
      <w:pPr>
        <w:pStyle w:val="font7"/>
        <w:spacing w:before="0" w:beforeAutospacing="0" w:after="0" w:afterAutospacing="0" w:line="360" w:lineRule="auto"/>
        <w:textAlignment w:val="baseline"/>
      </w:pPr>
      <w:r w:rsidRPr="00546A5B">
        <w:lastRenderedPageBreak/>
        <w:t> </w:t>
      </w:r>
    </w:p>
    <w:p w14:paraId="58C8806C" w14:textId="77777777" w:rsidR="00D350C6" w:rsidRPr="00546A5B" w:rsidRDefault="00D350C6" w:rsidP="00546A5B">
      <w:pPr>
        <w:pStyle w:val="font7"/>
        <w:spacing w:before="0" w:beforeAutospacing="0" w:after="0" w:afterAutospacing="0" w:line="360" w:lineRule="auto"/>
        <w:textAlignment w:val="baseline"/>
      </w:pPr>
      <w:r w:rsidRPr="00546A5B">
        <w:rPr>
          <w:rStyle w:val="wixui-rich-texttext"/>
          <w:rFonts w:eastAsiaTheme="majorEastAsia"/>
          <w:bdr w:val="none" w:sz="0" w:space="0" w:color="auto" w:frame="1"/>
        </w:rPr>
        <w:t xml:space="preserve">Eritreans and Ethiopians (taken together) were the largest nationality group of unaccompanied minors to arrive in the UK in 2017, 2018 and 2019. Sudanese minors were the largest nationality group to arrive in the UK in 2020. Asylum-seeking children and young adults from the Horn of Africa arrive here after traumatic journeys through the Sahara Desert, Libya, the Mediterranean Sea and after crossing borders in Europe, such as in Calais. Once here, young people often struggle to adapt to new lives separated from their </w:t>
      </w:r>
      <w:proofErr w:type="gramStart"/>
      <w:r w:rsidRPr="00546A5B">
        <w:rPr>
          <w:rStyle w:val="wixui-rich-texttext"/>
          <w:rFonts w:eastAsiaTheme="majorEastAsia"/>
          <w:bdr w:val="none" w:sz="0" w:space="0" w:color="auto" w:frame="1"/>
        </w:rPr>
        <w:t>families, and</w:t>
      </w:r>
      <w:proofErr w:type="gramEnd"/>
      <w:r w:rsidRPr="00546A5B">
        <w:rPr>
          <w:rStyle w:val="wixui-rich-texttext"/>
          <w:rFonts w:eastAsiaTheme="majorEastAsia"/>
          <w:bdr w:val="none" w:sz="0" w:space="0" w:color="auto" w:frame="1"/>
        </w:rPr>
        <w:t xml:space="preserve"> find that navigating the complex asylum system can be stressful and traumatic. They face social isolation, discrimination and sometimes even hostility.</w:t>
      </w:r>
    </w:p>
    <w:p w14:paraId="1EF38C13" w14:textId="77777777" w:rsidR="00D350C6" w:rsidRPr="00546A5B" w:rsidRDefault="00D350C6" w:rsidP="00546A5B">
      <w:pPr>
        <w:pStyle w:val="font7"/>
        <w:spacing w:before="0" w:beforeAutospacing="0" w:after="0" w:afterAutospacing="0" w:line="360" w:lineRule="auto"/>
        <w:textAlignment w:val="baseline"/>
      </w:pPr>
      <w:r w:rsidRPr="00546A5B">
        <w:t> </w:t>
      </w:r>
    </w:p>
    <w:p w14:paraId="00516A68" w14:textId="725147CC" w:rsidR="00D350C6" w:rsidRPr="00546A5B" w:rsidRDefault="00D350C6" w:rsidP="00546A5B">
      <w:pPr>
        <w:pStyle w:val="font7"/>
        <w:spacing w:before="0" w:beforeAutospacing="0" w:after="0" w:afterAutospacing="0" w:line="360" w:lineRule="auto"/>
        <w:textAlignment w:val="baseline"/>
      </w:pPr>
      <w:r w:rsidRPr="00546A5B">
        <w:rPr>
          <w:rStyle w:val="color11"/>
          <w:bdr w:val="none" w:sz="0" w:space="0" w:color="auto" w:frame="1"/>
        </w:rPr>
        <w:t>We aim to promote the wellbeing of young people</w:t>
      </w:r>
      <w:r w:rsidR="00593AE3" w:rsidRPr="00546A5B">
        <w:rPr>
          <w:rStyle w:val="color11"/>
          <w:bdr w:val="none" w:sz="0" w:space="0" w:color="auto" w:frame="1"/>
        </w:rPr>
        <w:t xml:space="preserve"> who have migrated to and are</w:t>
      </w:r>
      <w:r w:rsidRPr="00546A5B">
        <w:rPr>
          <w:rStyle w:val="color11"/>
          <w:bdr w:val="none" w:sz="0" w:space="0" w:color="auto" w:frame="1"/>
        </w:rPr>
        <w:t xml:space="preserve"> living in the UK, through direct support, through building bridges in the Eritrean community and through advocating for changes to unfair and discriminatory systems which undermine their wellbeing. We believe that building sustainable relationships of trust and support within the Eritrean community is the best way to empower young people and enable them to overcome their marginalisation within society.</w:t>
      </w:r>
    </w:p>
    <w:p w14:paraId="21FF13CA" w14:textId="77777777" w:rsidR="00D350C6" w:rsidRPr="00546A5B" w:rsidRDefault="00D350C6" w:rsidP="00546A5B">
      <w:pPr>
        <w:pStyle w:val="font7"/>
        <w:spacing w:before="0" w:beforeAutospacing="0" w:after="0" w:afterAutospacing="0" w:line="360" w:lineRule="auto"/>
        <w:textAlignment w:val="baseline"/>
        <w:rPr>
          <w:rStyle w:val="wixguard"/>
          <w:bdr w:val="none" w:sz="0" w:space="0" w:color="auto" w:frame="1"/>
        </w:rPr>
      </w:pPr>
      <w:r w:rsidRPr="00546A5B">
        <w:rPr>
          <w:rStyle w:val="wixguard"/>
          <w:bdr w:val="none" w:sz="0" w:space="0" w:color="auto" w:frame="1"/>
        </w:rPr>
        <w:t>​</w:t>
      </w:r>
    </w:p>
    <w:p w14:paraId="169B4916" w14:textId="63467B8F" w:rsidR="00D350C6" w:rsidRPr="00602678" w:rsidRDefault="00D350C6" w:rsidP="00602678">
      <w:pPr>
        <w:pStyle w:val="Heading2"/>
        <w:rPr>
          <w:rStyle w:val="color27"/>
          <w:rFonts w:ascii="Cambria" w:hAnsi="Cambria"/>
          <w:b/>
          <w:bCs/>
        </w:rPr>
      </w:pPr>
      <w:r w:rsidRPr="00602678">
        <w:rPr>
          <w:rStyle w:val="color27"/>
          <w:rFonts w:ascii="Cambria" w:hAnsi="Cambria"/>
          <w:b/>
          <w:bCs/>
        </w:rPr>
        <w:t>WHAT WE DO</w:t>
      </w:r>
    </w:p>
    <w:p w14:paraId="09B52B39" w14:textId="77777777" w:rsidR="00D350C6" w:rsidRPr="00546A5B" w:rsidRDefault="00D350C6" w:rsidP="00546A5B">
      <w:pPr>
        <w:pStyle w:val="font7"/>
        <w:spacing w:before="0" w:beforeAutospacing="0" w:after="0" w:afterAutospacing="0" w:line="360" w:lineRule="auto"/>
        <w:textAlignment w:val="baseline"/>
        <w:rPr>
          <w:rStyle w:val="color27"/>
          <w:rFonts w:eastAsiaTheme="majorEastAsia"/>
          <w:sz w:val="28"/>
          <w:szCs w:val="28"/>
          <w:bdr w:val="none" w:sz="0" w:space="0" w:color="auto" w:frame="1"/>
        </w:rPr>
      </w:pPr>
    </w:p>
    <w:p w14:paraId="2D882B06" w14:textId="62316F73" w:rsidR="00D350C6" w:rsidRPr="00546A5B" w:rsidRDefault="00593AE3" w:rsidP="00546A5B">
      <w:pPr>
        <w:pStyle w:val="font7"/>
        <w:spacing w:before="0" w:beforeAutospacing="0" w:after="0" w:afterAutospacing="0" w:line="360" w:lineRule="auto"/>
        <w:textAlignment w:val="baseline"/>
      </w:pPr>
      <w:proofErr w:type="spellStart"/>
      <w:r w:rsidRPr="00546A5B">
        <w:rPr>
          <w:rStyle w:val="color11"/>
          <w:bdr w:val="none" w:sz="0" w:space="0" w:color="auto" w:frame="1"/>
        </w:rPr>
        <w:t>Da’aro</w:t>
      </w:r>
      <w:proofErr w:type="spellEnd"/>
      <w:r w:rsidRPr="00546A5B">
        <w:rPr>
          <w:rStyle w:val="color11"/>
          <w:bdr w:val="none" w:sz="0" w:space="0" w:color="auto" w:frame="1"/>
        </w:rPr>
        <w:t xml:space="preserve"> currently works with the Eritrean community in London and the work covers three main areas:</w:t>
      </w:r>
      <w:r w:rsidR="00D350C6" w:rsidRPr="00546A5B">
        <w:rPr>
          <w:rStyle w:val="color11"/>
          <w:bdr w:val="none" w:sz="0" w:space="0" w:color="auto" w:frame="1"/>
        </w:rPr>
        <w:t xml:space="preserve"> a weekly youth club</w:t>
      </w:r>
      <w:r w:rsidRPr="00546A5B">
        <w:rPr>
          <w:rStyle w:val="color11"/>
          <w:bdr w:val="none" w:sz="0" w:space="0" w:color="auto" w:frame="1"/>
        </w:rPr>
        <w:t xml:space="preserve">; </w:t>
      </w:r>
      <w:r w:rsidR="00D350C6" w:rsidRPr="00546A5B">
        <w:rPr>
          <w:rStyle w:val="color11"/>
          <w:bdr w:val="none" w:sz="0" w:space="0" w:color="auto" w:frame="1"/>
        </w:rPr>
        <w:t>casework support</w:t>
      </w:r>
      <w:r w:rsidRPr="00546A5B">
        <w:rPr>
          <w:rStyle w:val="color11"/>
          <w:bdr w:val="none" w:sz="0" w:space="0" w:color="auto" w:frame="1"/>
        </w:rPr>
        <w:t xml:space="preserve">; and campaigning and advocacy work. </w:t>
      </w:r>
    </w:p>
    <w:p w14:paraId="536674D2" w14:textId="4FABE75F" w:rsidR="00D350C6" w:rsidRDefault="00000000" w:rsidP="00546A5B">
      <w:pPr>
        <w:pStyle w:val="font7"/>
        <w:spacing w:before="0" w:beforeAutospacing="0" w:after="0" w:afterAutospacing="0" w:line="360" w:lineRule="auto"/>
        <w:textAlignment w:val="baseline"/>
        <w:rPr>
          <w:rStyle w:val="color11"/>
          <w:bdr w:val="none" w:sz="0" w:space="0" w:color="auto" w:frame="1"/>
        </w:rPr>
      </w:pPr>
      <w:hyperlink r:id="rId8" w:tgtFrame="_self" w:history="1">
        <w:r w:rsidR="00D350C6" w:rsidRPr="00E73612">
          <w:rPr>
            <w:rStyle w:val="Hyperlink"/>
            <w:color w:val="2F5496" w:themeColor="accent1" w:themeShade="BF"/>
            <w:u w:val="none"/>
            <w:bdr w:val="none" w:sz="0" w:space="0" w:color="auto" w:frame="1"/>
          </w:rPr>
          <w:t>Injera Club</w:t>
        </w:r>
      </w:hyperlink>
      <w:r w:rsidR="00D350C6" w:rsidRPr="00546A5B">
        <w:rPr>
          <w:rStyle w:val="color11"/>
          <w:bdr w:val="none" w:sz="0" w:space="0" w:color="auto" w:frame="1"/>
        </w:rPr>
        <w:t xml:space="preserve"> – our weekly youth club in Streatham is a fun and lively space where young Eritrean, Ethiopian, </w:t>
      </w:r>
      <w:proofErr w:type="gramStart"/>
      <w:r w:rsidR="00D350C6" w:rsidRPr="00546A5B">
        <w:rPr>
          <w:rStyle w:val="color11"/>
          <w:bdr w:val="none" w:sz="0" w:space="0" w:color="auto" w:frame="1"/>
        </w:rPr>
        <w:t>Somali</w:t>
      </w:r>
      <w:proofErr w:type="gramEnd"/>
      <w:r w:rsidR="00D350C6" w:rsidRPr="00546A5B">
        <w:rPr>
          <w:rStyle w:val="color11"/>
          <w:bdr w:val="none" w:sz="0" w:space="0" w:color="auto" w:frame="1"/>
        </w:rPr>
        <w:t xml:space="preserve"> and Sudanese children and young people can relax, play games, socialise and eat homely food. From this space, we work with young people to identify if they have support needs and respond to these accordingly. Integral to all this work is the focus on advocacy and enabling young people to advocate for themselves to make changes.</w:t>
      </w:r>
    </w:p>
    <w:p w14:paraId="57703337" w14:textId="77777777" w:rsidR="00E73612" w:rsidRDefault="00E73612" w:rsidP="00546A5B">
      <w:pPr>
        <w:pStyle w:val="font7"/>
        <w:spacing w:before="0" w:beforeAutospacing="0" w:after="0" w:afterAutospacing="0" w:line="360" w:lineRule="auto"/>
        <w:textAlignment w:val="baseline"/>
        <w:rPr>
          <w:rStyle w:val="wixguard"/>
          <w:bdr w:val="none" w:sz="0" w:space="0" w:color="auto" w:frame="1"/>
        </w:rPr>
      </w:pPr>
      <w:r w:rsidRPr="00E73612">
        <w:rPr>
          <w:color w:val="2F5496" w:themeColor="accent1" w:themeShade="BF"/>
        </w:rPr>
        <w:t>Youth activities and opportunities</w:t>
      </w:r>
      <w:r w:rsidRPr="00E73612">
        <w:rPr>
          <w:b/>
          <w:bCs/>
          <w:color w:val="2F5496" w:themeColor="accent1" w:themeShade="BF"/>
        </w:rPr>
        <w:t xml:space="preserve"> </w:t>
      </w:r>
      <w:r>
        <w:rPr>
          <w:b/>
          <w:bCs/>
        </w:rPr>
        <w:t xml:space="preserve">– </w:t>
      </w:r>
      <w:r w:rsidR="00D350C6" w:rsidRPr="00546A5B">
        <w:rPr>
          <w:rStyle w:val="wixguard"/>
          <w:bdr w:val="none" w:sz="0" w:space="0" w:color="auto" w:frame="1"/>
        </w:rPr>
        <w:t>​</w:t>
      </w:r>
      <w:r>
        <w:rPr>
          <w:rStyle w:val="wixguard"/>
          <w:bdr w:val="none" w:sz="0" w:space="0" w:color="auto" w:frame="1"/>
        </w:rPr>
        <w:t>a youth activities coordinator organises recreational, sport and educational trips for young people and helps connect them with the wider community.</w:t>
      </w:r>
    </w:p>
    <w:p w14:paraId="3886AC02" w14:textId="10D80C12" w:rsidR="00D350C6" w:rsidRPr="00546A5B" w:rsidRDefault="00E73612" w:rsidP="00546A5B">
      <w:pPr>
        <w:pStyle w:val="font7"/>
        <w:spacing w:before="0" w:beforeAutospacing="0" w:after="0" w:afterAutospacing="0" w:line="360" w:lineRule="auto"/>
        <w:textAlignment w:val="baseline"/>
      </w:pPr>
      <w:r>
        <w:rPr>
          <w:rStyle w:val="wixguard"/>
          <w:bdr w:val="none" w:sz="0" w:space="0" w:color="auto" w:frame="1"/>
        </w:rPr>
        <w:t xml:space="preserve"> </w:t>
      </w:r>
      <w:hyperlink r:id="rId9" w:tgtFrame="_self" w:history="1">
        <w:r w:rsidR="00D350C6" w:rsidRPr="00546A5B">
          <w:rPr>
            <w:rStyle w:val="Hyperlink"/>
            <w:u w:val="none"/>
            <w:bdr w:val="none" w:sz="0" w:space="0" w:color="auto" w:frame="1"/>
          </w:rPr>
          <w:t xml:space="preserve">Casework </w:t>
        </w:r>
        <w:r>
          <w:rPr>
            <w:rStyle w:val="Hyperlink"/>
            <w:u w:val="none"/>
            <w:bdr w:val="none" w:sz="0" w:space="0" w:color="auto" w:frame="1"/>
          </w:rPr>
          <w:t>and advocacy s</w:t>
        </w:r>
        <w:r w:rsidR="00D350C6" w:rsidRPr="00546A5B">
          <w:rPr>
            <w:rStyle w:val="Hyperlink"/>
            <w:u w:val="none"/>
            <w:bdr w:val="none" w:sz="0" w:space="0" w:color="auto" w:frame="1"/>
          </w:rPr>
          <w:t>upport</w:t>
        </w:r>
      </w:hyperlink>
      <w:r w:rsidR="00D350C6" w:rsidRPr="00546A5B">
        <w:rPr>
          <w:rStyle w:val="color11"/>
          <w:bdr w:val="none" w:sz="0" w:space="0" w:color="auto" w:frame="1"/>
        </w:rPr>
        <w:t> – is for those young people who are in crisis or dealing with a significant problem and want assistance. Through trauma-informed, intensive casework we identify the needs of young people, advocate for their interests within the care and asylum system, and connect young people with the services, opportunities and support they need to reach their goals.</w:t>
      </w:r>
    </w:p>
    <w:p w14:paraId="21819288" w14:textId="77777777" w:rsidR="00D350C6" w:rsidRPr="00546A5B" w:rsidRDefault="00D350C6" w:rsidP="00546A5B">
      <w:pPr>
        <w:pStyle w:val="font7"/>
        <w:spacing w:before="0" w:beforeAutospacing="0" w:after="0" w:afterAutospacing="0" w:line="360" w:lineRule="auto"/>
        <w:textAlignment w:val="baseline"/>
      </w:pPr>
      <w:r w:rsidRPr="00546A5B">
        <w:rPr>
          <w:rStyle w:val="wixguard"/>
          <w:bdr w:val="none" w:sz="0" w:space="0" w:color="auto" w:frame="1"/>
        </w:rPr>
        <w:t>​</w:t>
      </w:r>
    </w:p>
    <w:p w14:paraId="02DF4207" w14:textId="4B99B179" w:rsidR="00D350C6" w:rsidRDefault="00E73612" w:rsidP="00546A5B">
      <w:pPr>
        <w:pStyle w:val="font7"/>
        <w:spacing w:before="0" w:beforeAutospacing="0" w:after="0" w:afterAutospacing="0" w:line="360" w:lineRule="auto"/>
        <w:textAlignment w:val="baseline"/>
        <w:rPr>
          <w:rStyle w:val="color11"/>
          <w:bdr w:val="none" w:sz="0" w:space="0" w:color="auto" w:frame="1"/>
        </w:rPr>
      </w:pPr>
      <w:r w:rsidRPr="00E73612">
        <w:rPr>
          <w:rStyle w:val="color11"/>
          <w:color w:val="2F5496" w:themeColor="accent1" w:themeShade="BF"/>
          <w:bdr w:val="none" w:sz="0" w:space="0" w:color="auto" w:frame="1"/>
        </w:rPr>
        <w:t>Campaigning</w:t>
      </w:r>
      <w:r>
        <w:rPr>
          <w:rStyle w:val="color11"/>
          <w:bdr w:val="none" w:sz="0" w:space="0" w:color="auto" w:frame="1"/>
        </w:rPr>
        <w:t xml:space="preserve"> - w</w:t>
      </w:r>
      <w:r w:rsidR="00D350C6" w:rsidRPr="00546A5B">
        <w:rPr>
          <w:rStyle w:val="color11"/>
          <w:bdr w:val="none" w:sz="0" w:space="0" w:color="auto" w:frame="1"/>
        </w:rPr>
        <w:t xml:space="preserve">e also advocate on behalf of </w:t>
      </w:r>
      <w:r>
        <w:rPr>
          <w:rStyle w:val="color11"/>
          <w:bdr w:val="none" w:sz="0" w:space="0" w:color="auto" w:frame="1"/>
        </w:rPr>
        <w:t>the whole</w:t>
      </w:r>
      <w:r w:rsidR="00D350C6" w:rsidRPr="00546A5B">
        <w:rPr>
          <w:rStyle w:val="color11"/>
          <w:bdr w:val="none" w:sz="0" w:space="0" w:color="auto" w:frame="1"/>
        </w:rPr>
        <w:t xml:space="preserve"> community by </w:t>
      </w:r>
      <w:hyperlink r:id="rId10" w:tgtFrame="_self" w:history="1">
        <w:r w:rsidR="00D350C6" w:rsidRPr="00546A5B">
          <w:rPr>
            <w:rStyle w:val="Hyperlink"/>
            <w:u w:val="none"/>
            <w:bdr w:val="none" w:sz="0" w:space="0" w:color="auto" w:frame="1"/>
          </w:rPr>
          <w:t>campaigning</w:t>
        </w:r>
      </w:hyperlink>
      <w:r w:rsidR="00D350C6" w:rsidRPr="00546A5B">
        <w:rPr>
          <w:rStyle w:val="color11"/>
          <w:bdr w:val="none" w:sz="0" w:space="0" w:color="auto" w:frame="1"/>
        </w:rPr>
        <w:t> on issues that affect them. We are particularly focused on issues that impact the mental health and wellbeing of unaccompanied young people. </w:t>
      </w:r>
    </w:p>
    <w:p w14:paraId="08CB1FD6" w14:textId="77777777" w:rsidR="006862AB" w:rsidRDefault="006862AB" w:rsidP="00546A5B">
      <w:pPr>
        <w:pStyle w:val="font7"/>
        <w:spacing w:before="0" w:beforeAutospacing="0" w:after="0" w:afterAutospacing="0" w:line="360" w:lineRule="auto"/>
        <w:textAlignment w:val="baseline"/>
        <w:rPr>
          <w:rStyle w:val="color11"/>
          <w:bdr w:val="none" w:sz="0" w:space="0" w:color="auto" w:frame="1"/>
        </w:rPr>
      </w:pPr>
    </w:p>
    <w:p w14:paraId="62DA1045" w14:textId="4A76B2C5" w:rsidR="000601F0" w:rsidRPr="006862AB" w:rsidRDefault="006862AB" w:rsidP="006862AB">
      <w:pPr>
        <w:spacing w:after="0" w:line="360" w:lineRule="auto"/>
        <w:ind w:left="0" w:right="0" w:firstLine="0"/>
        <w:rPr>
          <w:rFonts w:ascii="Times New Roman" w:hAnsi="Times New Roman" w:cs="Times New Roman"/>
          <w:sz w:val="24"/>
          <w:szCs w:val="24"/>
        </w:rPr>
      </w:pPr>
      <w:r w:rsidRPr="006862AB">
        <w:rPr>
          <w:rStyle w:val="color11"/>
          <w:rFonts w:ascii="Times New Roman" w:hAnsi="Times New Roman" w:cs="Times New Roman"/>
          <w:sz w:val="24"/>
          <w:szCs w:val="24"/>
          <w:bdr w:val="none" w:sz="0" w:space="0" w:color="auto" w:frame="1"/>
        </w:rPr>
        <w:t>For the year ending 31</w:t>
      </w:r>
      <w:r w:rsidRPr="006862AB">
        <w:rPr>
          <w:rStyle w:val="color11"/>
          <w:rFonts w:ascii="Times New Roman" w:hAnsi="Times New Roman" w:cs="Times New Roman"/>
          <w:sz w:val="24"/>
          <w:szCs w:val="24"/>
          <w:bdr w:val="none" w:sz="0" w:space="0" w:color="auto" w:frame="1"/>
          <w:vertAlign w:val="superscript"/>
        </w:rPr>
        <w:t>st</w:t>
      </w:r>
      <w:r w:rsidRPr="006862AB">
        <w:rPr>
          <w:rStyle w:val="color11"/>
          <w:rFonts w:ascii="Times New Roman" w:hAnsi="Times New Roman" w:cs="Times New Roman"/>
          <w:sz w:val="24"/>
          <w:szCs w:val="24"/>
          <w:bdr w:val="none" w:sz="0" w:space="0" w:color="auto" w:frame="1"/>
        </w:rPr>
        <w:t xml:space="preserve"> March 2023</w:t>
      </w:r>
      <w:r>
        <w:rPr>
          <w:rStyle w:val="color11"/>
          <w:rFonts w:ascii="Times New Roman" w:hAnsi="Times New Roman" w:cs="Times New Roman"/>
          <w:sz w:val="24"/>
          <w:szCs w:val="24"/>
          <w:bdr w:val="none" w:sz="0" w:space="0" w:color="auto" w:frame="1"/>
        </w:rPr>
        <w:t xml:space="preserve">, </w:t>
      </w:r>
      <w:proofErr w:type="spellStart"/>
      <w:r>
        <w:rPr>
          <w:rStyle w:val="color11"/>
          <w:rFonts w:ascii="Times New Roman" w:hAnsi="Times New Roman" w:cs="Times New Roman"/>
          <w:sz w:val="24"/>
          <w:szCs w:val="24"/>
          <w:bdr w:val="none" w:sz="0" w:space="0" w:color="auto" w:frame="1"/>
        </w:rPr>
        <w:t>Da’aro</w:t>
      </w:r>
      <w:proofErr w:type="spellEnd"/>
      <w:r>
        <w:rPr>
          <w:rStyle w:val="color11"/>
          <w:rFonts w:ascii="Times New Roman" w:hAnsi="Times New Roman" w:cs="Times New Roman"/>
          <w:sz w:val="24"/>
          <w:szCs w:val="24"/>
          <w:bdr w:val="none" w:sz="0" w:space="0" w:color="auto" w:frame="1"/>
        </w:rPr>
        <w:t xml:space="preserve"> </w:t>
      </w:r>
      <w:r w:rsidRPr="006862AB">
        <w:rPr>
          <w:rStyle w:val="color11"/>
          <w:rFonts w:ascii="Times New Roman" w:hAnsi="Times New Roman" w:cs="Times New Roman"/>
          <w:sz w:val="24"/>
          <w:szCs w:val="24"/>
          <w:bdr w:val="none" w:sz="0" w:space="0" w:color="auto" w:frame="1"/>
        </w:rPr>
        <w:t>reached 550 young people and served 2,600 hot meals.  Staff supported 120 young people through case worker over that period (of which 66 situations were fully resolved</w:t>
      </w:r>
      <w:r>
        <w:rPr>
          <w:rStyle w:val="color11"/>
          <w:rFonts w:ascii="Times New Roman" w:hAnsi="Times New Roman" w:cs="Times New Roman"/>
          <w:sz w:val="24"/>
          <w:szCs w:val="24"/>
          <w:bdr w:val="none" w:sz="0" w:space="0" w:color="auto" w:frame="1"/>
        </w:rPr>
        <w:t xml:space="preserve"> while staff continue to work hard to resolve the remainder of ongoing challenges)</w:t>
      </w:r>
      <w:r w:rsidRPr="006862AB">
        <w:rPr>
          <w:rStyle w:val="color11"/>
          <w:rFonts w:ascii="Times New Roman" w:hAnsi="Times New Roman" w:cs="Times New Roman"/>
          <w:sz w:val="24"/>
          <w:szCs w:val="24"/>
          <w:bdr w:val="none" w:sz="0" w:space="0" w:color="auto" w:frame="1"/>
        </w:rPr>
        <w:t xml:space="preserve">. Every week between 45-55 young people attend </w:t>
      </w:r>
      <w:proofErr w:type="spellStart"/>
      <w:r w:rsidRPr="006862AB">
        <w:rPr>
          <w:rStyle w:val="color11"/>
          <w:rFonts w:ascii="Times New Roman" w:hAnsi="Times New Roman" w:cs="Times New Roman"/>
          <w:sz w:val="24"/>
          <w:szCs w:val="24"/>
          <w:bdr w:val="none" w:sz="0" w:space="0" w:color="auto" w:frame="1"/>
        </w:rPr>
        <w:t>Da’aro</w:t>
      </w:r>
      <w:proofErr w:type="spellEnd"/>
      <w:r w:rsidRPr="006862AB">
        <w:rPr>
          <w:rStyle w:val="color11"/>
          <w:rFonts w:ascii="Times New Roman" w:hAnsi="Times New Roman" w:cs="Times New Roman"/>
          <w:sz w:val="24"/>
          <w:szCs w:val="24"/>
          <w:bdr w:val="none" w:sz="0" w:space="0" w:color="auto" w:frame="1"/>
        </w:rPr>
        <w:t xml:space="preserve"> youth project, many of whom </w:t>
      </w:r>
      <w:r>
        <w:rPr>
          <w:rStyle w:val="color11"/>
          <w:rFonts w:ascii="Times New Roman" w:hAnsi="Times New Roman" w:cs="Times New Roman"/>
          <w:sz w:val="24"/>
          <w:szCs w:val="24"/>
          <w:bdr w:val="none" w:sz="0" w:space="0" w:color="auto" w:frame="1"/>
        </w:rPr>
        <w:t xml:space="preserve">go on to receive </w:t>
      </w:r>
      <w:r w:rsidRPr="006862AB">
        <w:rPr>
          <w:rStyle w:val="color11"/>
          <w:rFonts w:ascii="Times New Roman" w:hAnsi="Times New Roman" w:cs="Times New Roman"/>
          <w:sz w:val="24"/>
          <w:szCs w:val="24"/>
          <w:bdr w:val="none" w:sz="0" w:space="0" w:color="auto" w:frame="1"/>
        </w:rPr>
        <w:t xml:space="preserve">additional support provided by our casework team. </w:t>
      </w:r>
    </w:p>
    <w:p w14:paraId="3FE6EB1A" w14:textId="77777777" w:rsidR="00D350C6" w:rsidRPr="006862AB" w:rsidRDefault="00D350C6" w:rsidP="006862AB">
      <w:pPr>
        <w:spacing w:after="0" w:line="360" w:lineRule="auto"/>
        <w:ind w:left="0" w:right="0" w:firstLine="0"/>
        <w:rPr>
          <w:rFonts w:ascii="Times New Roman" w:hAnsi="Times New Roman" w:cs="Times New Roman"/>
          <w:sz w:val="24"/>
          <w:szCs w:val="24"/>
        </w:rPr>
      </w:pPr>
    </w:p>
    <w:p w14:paraId="68BC4F0B" w14:textId="59F7C05D" w:rsidR="00D350C6" w:rsidRPr="00602678" w:rsidRDefault="00D350C6" w:rsidP="00602678">
      <w:pPr>
        <w:pStyle w:val="Heading1"/>
        <w:rPr>
          <w:rFonts w:ascii="Cambria" w:hAnsi="Cambria"/>
          <w:b/>
          <w:bCs/>
        </w:rPr>
      </w:pPr>
      <w:r w:rsidRPr="00602678">
        <w:rPr>
          <w:rFonts w:ascii="Cambria" w:hAnsi="Cambria"/>
          <w:b/>
          <w:bCs/>
        </w:rPr>
        <w:t>Call for New Trustees</w:t>
      </w:r>
    </w:p>
    <w:p w14:paraId="3F444C31" w14:textId="5E6BA522" w:rsidR="006318EA" w:rsidRPr="00546A5B" w:rsidRDefault="006318EA" w:rsidP="00546A5B">
      <w:pPr>
        <w:spacing w:after="0" w:line="360" w:lineRule="auto"/>
        <w:rPr>
          <w:rFonts w:ascii="Times New Roman" w:hAnsi="Times New Roman" w:cs="Times New Roman"/>
        </w:rPr>
      </w:pPr>
    </w:p>
    <w:p w14:paraId="66807727" w14:textId="4F9A5F99" w:rsidR="00D350C6" w:rsidRDefault="006318EA" w:rsidP="00546A5B">
      <w:pPr>
        <w:spacing w:after="0" w:line="360" w:lineRule="auto"/>
        <w:ind w:right="283"/>
        <w:rPr>
          <w:rFonts w:ascii="Times New Roman" w:hAnsi="Times New Roman" w:cs="Times New Roman"/>
          <w:sz w:val="24"/>
          <w:szCs w:val="24"/>
        </w:rPr>
      </w:pPr>
      <w:r w:rsidRPr="00546A5B">
        <w:rPr>
          <w:rFonts w:ascii="Times New Roman" w:hAnsi="Times New Roman" w:cs="Times New Roman"/>
          <w:sz w:val="24"/>
          <w:szCs w:val="24"/>
        </w:rPr>
        <w:t xml:space="preserve">We are currently looking to appoint up to three new trustees to the board.  </w:t>
      </w:r>
      <w:r w:rsidR="00546A5B" w:rsidRPr="00546A5B">
        <w:rPr>
          <w:rFonts w:ascii="Times New Roman" w:hAnsi="Times New Roman" w:cs="Times New Roman"/>
          <w:sz w:val="24"/>
          <w:szCs w:val="24"/>
        </w:rPr>
        <w:t>We</w:t>
      </w:r>
      <w:r w:rsidRPr="00546A5B">
        <w:rPr>
          <w:rFonts w:ascii="Times New Roman" w:hAnsi="Times New Roman" w:cs="Times New Roman"/>
          <w:sz w:val="24"/>
          <w:szCs w:val="24"/>
        </w:rPr>
        <w:t xml:space="preserve"> are looking for applicants with skills, </w:t>
      </w:r>
      <w:proofErr w:type="gramStart"/>
      <w:r w:rsidRPr="00546A5B">
        <w:rPr>
          <w:rFonts w:ascii="Times New Roman" w:hAnsi="Times New Roman" w:cs="Times New Roman"/>
          <w:sz w:val="24"/>
          <w:szCs w:val="24"/>
        </w:rPr>
        <w:t>knowledge</w:t>
      </w:r>
      <w:proofErr w:type="gramEnd"/>
      <w:r w:rsidRPr="00546A5B">
        <w:rPr>
          <w:rFonts w:ascii="Times New Roman" w:hAnsi="Times New Roman" w:cs="Times New Roman"/>
          <w:sz w:val="24"/>
          <w:szCs w:val="24"/>
        </w:rPr>
        <w:t xml:space="preserve"> and expertise</w:t>
      </w:r>
      <w:r w:rsidR="00546A5B">
        <w:rPr>
          <w:rFonts w:ascii="Times New Roman" w:hAnsi="Times New Roman" w:cs="Times New Roman"/>
          <w:sz w:val="24"/>
          <w:szCs w:val="24"/>
        </w:rPr>
        <w:t xml:space="preserve"> in the following areas</w:t>
      </w:r>
      <w:r w:rsidR="00DA434D">
        <w:rPr>
          <w:rFonts w:ascii="Times New Roman" w:hAnsi="Times New Roman" w:cs="Times New Roman"/>
          <w:sz w:val="24"/>
          <w:szCs w:val="24"/>
        </w:rPr>
        <w:t xml:space="preserve"> (bullet points provided are indicative of the role but not exclusive)</w:t>
      </w:r>
      <w:r w:rsidRPr="00546A5B">
        <w:rPr>
          <w:rFonts w:ascii="Times New Roman" w:hAnsi="Times New Roman" w:cs="Times New Roman"/>
          <w:sz w:val="24"/>
          <w:szCs w:val="24"/>
        </w:rPr>
        <w:t xml:space="preserve">: </w:t>
      </w:r>
    </w:p>
    <w:p w14:paraId="2C42526B" w14:textId="77777777" w:rsidR="00546A5B" w:rsidRPr="00546A5B" w:rsidRDefault="00546A5B" w:rsidP="00546A5B">
      <w:pPr>
        <w:spacing w:after="0" w:line="360" w:lineRule="auto"/>
        <w:ind w:right="283"/>
        <w:rPr>
          <w:rFonts w:ascii="Times New Roman" w:hAnsi="Times New Roman" w:cs="Times New Roman"/>
          <w:sz w:val="24"/>
          <w:szCs w:val="24"/>
        </w:rPr>
      </w:pPr>
    </w:p>
    <w:p w14:paraId="086442E8" w14:textId="65C776CC" w:rsidR="006318EA" w:rsidRDefault="006318EA" w:rsidP="00546A5B">
      <w:pPr>
        <w:pStyle w:val="ListParagraph"/>
        <w:numPr>
          <w:ilvl w:val="0"/>
          <w:numId w:val="2"/>
        </w:numPr>
        <w:spacing w:after="0" w:line="360" w:lineRule="auto"/>
        <w:rPr>
          <w:rFonts w:ascii="Times New Roman" w:hAnsi="Times New Roman" w:cs="Times New Roman"/>
          <w:b/>
          <w:bCs/>
          <w:color w:val="4472C4" w:themeColor="accent1"/>
          <w:sz w:val="24"/>
          <w:szCs w:val="24"/>
        </w:rPr>
      </w:pPr>
      <w:r w:rsidRPr="00602678">
        <w:rPr>
          <w:rFonts w:ascii="Times New Roman" w:hAnsi="Times New Roman" w:cs="Times New Roman"/>
          <w:b/>
          <w:bCs/>
          <w:color w:val="4472C4" w:themeColor="accent1"/>
          <w:sz w:val="24"/>
          <w:szCs w:val="24"/>
        </w:rPr>
        <w:t>Safeguarding</w:t>
      </w:r>
      <w:r w:rsidR="003B24B0" w:rsidRPr="00602678">
        <w:rPr>
          <w:rFonts w:ascii="Times New Roman" w:hAnsi="Times New Roman" w:cs="Times New Roman"/>
          <w:b/>
          <w:bCs/>
          <w:color w:val="4472C4" w:themeColor="accent1"/>
          <w:sz w:val="24"/>
          <w:szCs w:val="24"/>
        </w:rPr>
        <w:t xml:space="preserve"> </w:t>
      </w:r>
    </w:p>
    <w:p w14:paraId="156D65DF" w14:textId="5C5CA8FD" w:rsidR="003B24B0" w:rsidRDefault="003B24B0" w:rsidP="003B24B0">
      <w:pPr>
        <w:pStyle w:val="ListParagraph"/>
        <w:numPr>
          <w:ilvl w:val="1"/>
          <w:numId w:val="2"/>
        </w:numPr>
        <w:spacing w:after="0" w:line="360" w:lineRule="auto"/>
        <w:ind w:left="1797" w:right="1077" w:hanging="720"/>
        <w:rPr>
          <w:rFonts w:ascii="Times New Roman" w:hAnsi="Times New Roman" w:cs="Times New Roman"/>
          <w:sz w:val="24"/>
          <w:szCs w:val="24"/>
        </w:rPr>
      </w:pPr>
      <w:r>
        <w:rPr>
          <w:rFonts w:ascii="Times New Roman" w:hAnsi="Times New Roman" w:cs="Times New Roman"/>
          <w:sz w:val="24"/>
          <w:szCs w:val="24"/>
        </w:rPr>
        <w:t>Help the organisation to understand and manage risks in relation to safeguarding.</w:t>
      </w:r>
    </w:p>
    <w:p w14:paraId="4B0C4E25" w14:textId="681FC94E" w:rsidR="003B24B0" w:rsidRDefault="003B24B0" w:rsidP="003B24B0">
      <w:pPr>
        <w:pStyle w:val="ListParagraph"/>
        <w:numPr>
          <w:ilvl w:val="1"/>
          <w:numId w:val="2"/>
        </w:numPr>
        <w:spacing w:after="0" w:line="360" w:lineRule="auto"/>
        <w:ind w:left="1797" w:right="1077" w:hanging="720"/>
        <w:rPr>
          <w:rFonts w:ascii="Times New Roman" w:hAnsi="Times New Roman" w:cs="Times New Roman"/>
          <w:sz w:val="24"/>
          <w:szCs w:val="24"/>
        </w:rPr>
      </w:pPr>
      <w:r>
        <w:rPr>
          <w:rFonts w:ascii="Times New Roman" w:hAnsi="Times New Roman" w:cs="Times New Roman"/>
          <w:sz w:val="24"/>
          <w:szCs w:val="24"/>
        </w:rPr>
        <w:t xml:space="preserve">Support the regular review and updating of </w:t>
      </w:r>
      <w:proofErr w:type="spellStart"/>
      <w:r>
        <w:rPr>
          <w:rFonts w:ascii="Times New Roman" w:hAnsi="Times New Roman" w:cs="Times New Roman"/>
          <w:sz w:val="24"/>
          <w:szCs w:val="24"/>
        </w:rPr>
        <w:t>Da’aro</w:t>
      </w:r>
      <w:proofErr w:type="spellEnd"/>
      <w:r>
        <w:rPr>
          <w:rFonts w:ascii="Times New Roman" w:hAnsi="Times New Roman" w:cs="Times New Roman"/>
          <w:sz w:val="24"/>
          <w:szCs w:val="24"/>
        </w:rPr>
        <w:t xml:space="preserve"> Youth Project safeguarding policies.</w:t>
      </w:r>
    </w:p>
    <w:p w14:paraId="6944D18C" w14:textId="521AD6F7" w:rsidR="003B24B0" w:rsidRDefault="003B24B0" w:rsidP="003B24B0">
      <w:pPr>
        <w:pStyle w:val="ListParagraph"/>
        <w:numPr>
          <w:ilvl w:val="1"/>
          <w:numId w:val="2"/>
        </w:numPr>
        <w:spacing w:after="0" w:line="360" w:lineRule="auto"/>
        <w:ind w:left="1797" w:right="1077" w:hanging="720"/>
        <w:rPr>
          <w:rFonts w:ascii="Times New Roman" w:hAnsi="Times New Roman" w:cs="Times New Roman"/>
          <w:sz w:val="24"/>
          <w:szCs w:val="24"/>
        </w:rPr>
      </w:pPr>
      <w:r>
        <w:rPr>
          <w:rFonts w:ascii="Times New Roman" w:hAnsi="Times New Roman" w:cs="Times New Roman"/>
          <w:sz w:val="24"/>
          <w:szCs w:val="24"/>
        </w:rPr>
        <w:t xml:space="preserve">Ensure adequate safeguarding training for all staff and volunteers of the organisation. </w:t>
      </w:r>
    </w:p>
    <w:p w14:paraId="79D49CF9" w14:textId="7EF07A74" w:rsidR="003B24B0" w:rsidRDefault="003B24B0" w:rsidP="003B24B0">
      <w:pPr>
        <w:pStyle w:val="ListParagraph"/>
        <w:numPr>
          <w:ilvl w:val="1"/>
          <w:numId w:val="2"/>
        </w:numPr>
        <w:spacing w:after="0" w:line="360" w:lineRule="auto"/>
        <w:ind w:left="1797" w:right="1077" w:hanging="720"/>
        <w:rPr>
          <w:rFonts w:ascii="Times New Roman" w:hAnsi="Times New Roman" w:cs="Times New Roman"/>
          <w:sz w:val="24"/>
          <w:szCs w:val="24"/>
        </w:rPr>
      </w:pPr>
      <w:r>
        <w:rPr>
          <w:rFonts w:ascii="Times New Roman" w:hAnsi="Times New Roman" w:cs="Times New Roman"/>
          <w:sz w:val="24"/>
          <w:szCs w:val="24"/>
        </w:rPr>
        <w:t xml:space="preserve">Provide a focal point within the trustee board providing support to staff as required regarding safeguarding issues. </w:t>
      </w:r>
    </w:p>
    <w:p w14:paraId="47392C71" w14:textId="12C65395" w:rsidR="006318EA" w:rsidRDefault="0055777E" w:rsidP="00546A5B">
      <w:pPr>
        <w:pStyle w:val="ListParagraph"/>
        <w:numPr>
          <w:ilvl w:val="0"/>
          <w:numId w:val="2"/>
        </w:numPr>
        <w:spacing w:after="0" w:line="360" w:lineRule="auto"/>
        <w:rPr>
          <w:rFonts w:ascii="Times New Roman" w:hAnsi="Times New Roman" w:cs="Times New Roman"/>
          <w:b/>
          <w:bCs/>
          <w:color w:val="4472C4" w:themeColor="accent1"/>
          <w:sz w:val="24"/>
          <w:szCs w:val="24"/>
        </w:rPr>
      </w:pPr>
      <w:r w:rsidRPr="00602678">
        <w:rPr>
          <w:rFonts w:ascii="Times New Roman" w:hAnsi="Times New Roman" w:cs="Times New Roman"/>
          <w:b/>
          <w:bCs/>
          <w:color w:val="4472C4" w:themeColor="accent1"/>
          <w:sz w:val="24"/>
          <w:szCs w:val="24"/>
        </w:rPr>
        <w:t xml:space="preserve">Financial governance </w:t>
      </w:r>
      <w:r w:rsidR="006318EA" w:rsidRPr="00602678">
        <w:rPr>
          <w:rFonts w:ascii="Times New Roman" w:hAnsi="Times New Roman" w:cs="Times New Roman"/>
          <w:b/>
          <w:bCs/>
          <w:color w:val="4472C4" w:themeColor="accent1"/>
          <w:sz w:val="24"/>
          <w:szCs w:val="24"/>
        </w:rPr>
        <w:t xml:space="preserve"> </w:t>
      </w:r>
    </w:p>
    <w:p w14:paraId="5D251353" w14:textId="77777777" w:rsidR="00602678" w:rsidRPr="00602678" w:rsidRDefault="00602678" w:rsidP="00602678">
      <w:pPr>
        <w:pStyle w:val="ListParagraph"/>
        <w:spacing w:after="0" w:line="360" w:lineRule="auto"/>
        <w:ind w:firstLine="0"/>
        <w:rPr>
          <w:rFonts w:ascii="Times New Roman" w:hAnsi="Times New Roman" w:cs="Times New Roman"/>
          <w:b/>
          <w:bCs/>
          <w:color w:val="4472C4" w:themeColor="accent1"/>
          <w:sz w:val="24"/>
          <w:szCs w:val="24"/>
        </w:rPr>
      </w:pPr>
    </w:p>
    <w:p w14:paraId="243EE22C" w14:textId="09FF4886" w:rsidR="003B24B0" w:rsidRDefault="003B24B0" w:rsidP="003B24B0">
      <w:pPr>
        <w:pStyle w:val="ListParagraph"/>
        <w:numPr>
          <w:ilvl w:val="1"/>
          <w:numId w:val="2"/>
        </w:numPr>
        <w:spacing w:after="0" w:line="360" w:lineRule="auto"/>
        <w:ind w:left="1434" w:right="1077" w:hanging="357"/>
        <w:rPr>
          <w:rFonts w:ascii="Times New Roman" w:hAnsi="Times New Roman" w:cs="Times New Roman"/>
          <w:sz w:val="24"/>
          <w:szCs w:val="24"/>
        </w:rPr>
      </w:pPr>
      <w:r>
        <w:rPr>
          <w:rFonts w:ascii="Times New Roman" w:hAnsi="Times New Roman" w:cs="Times New Roman"/>
          <w:sz w:val="24"/>
          <w:szCs w:val="24"/>
        </w:rPr>
        <w:t xml:space="preserve">Help to ensure that any funding received by </w:t>
      </w:r>
      <w:proofErr w:type="spellStart"/>
      <w:r>
        <w:rPr>
          <w:rFonts w:ascii="Times New Roman" w:hAnsi="Times New Roman" w:cs="Times New Roman"/>
          <w:sz w:val="24"/>
          <w:szCs w:val="24"/>
        </w:rPr>
        <w:t>Da’aro</w:t>
      </w:r>
      <w:proofErr w:type="spellEnd"/>
      <w:r>
        <w:rPr>
          <w:rFonts w:ascii="Times New Roman" w:hAnsi="Times New Roman" w:cs="Times New Roman"/>
          <w:sz w:val="24"/>
          <w:szCs w:val="24"/>
        </w:rPr>
        <w:t xml:space="preserve"> is safe, properly used and accounted for.</w:t>
      </w:r>
    </w:p>
    <w:p w14:paraId="28E4D372" w14:textId="70B67037" w:rsidR="001F1BF1" w:rsidRDefault="001F1BF1" w:rsidP="003B24B0">
      <w:pPr>
        <w:pStyle w:val="ListParagraph"/>
        <w:numPr>
          <w:ilvl w:val="1"/>
          <w:numId w:val="2"/>
        </w:numPr>
        <w:spacing w:after="0" w:line="360" w:lineRule="auto"/>
        <w:ind w:left="1434" w:right="1077" w:hanging="357"/>
        <w:rPr>
          <w:rFonts w:ascii="Times New Roman" w:hAnsi="Times New Roman" w:cs="Times New Roman"/>
          <w:sz w:val="24"/>
          <w:szCs w:val="24"/>
        </w:rPr>
      </w:pPr>
      <w:r>
        <w:rPr>
          <w:rFonts w:ascii="Times New Roman" w:hAnsi="Times New Roman" w:cs="Times New Roman"/>
          <w:sz w:val="24"/>
          <w:szCs w:val="24"/>
        </w:rPr>
        <w:t>Support Project Lead with management of accounts and budget</w:t>
      </w:r>
    </w:p>
    <w:p w14:paraId="5E9BF0AF" w14:textId="4CD215AE" w:rsidR="003B24B0" w:rsidRDefault="003B24B0" w:rsidP="003B24B0">
      <w:pPr>
        <w:pStyle w:val="ListParagraph"/>
        <w:numPr>
          <w:ilvl w:val="1"/>
          <w:numId w:val="2"/>
        </w:numPr>
        <w:spacing w:after="0" w:line="360" w:lineRule="auto"/>
        <w:ind w:left="1434" w:right="1077" w:hanging="357"/>
        <w:rPr>
          <w:rFonts w:ascii="Times New Roman" w:hAnsi="Times New Roman" w:cs="Times New Roman"/>
          <w:sz w:val="24"/>
          <w:szCs w:val="24"/>
        </w:rPr>
      </w:pPr>
      <w:r>
        <w:rPr>
          <w:rFonts w:ascii="Times New Roman" w:hAnsi="Times New Roman" w:cs="Times New Roman"/>
          <w:sz w:val="24"/>
          <w:szCs w:val="24"/>
        </w:rPr>
        <w:t>Advis</w:t>
      </w:r>
      <w:r w:rsidR="00381481">
        <w:rPr>
          <w:rFonts w:ascii="Times New Roman" w:hAnsi="Times New Roman" w:cs="Times New Roman"/>
          <w:sz w:val="24"/>
          <w:szCs w:val="24"/>
        </w:rPr>
        <w:t>e</w:t>
      </w:r>
      <w:r>
        <w:rPr>
          <w:rFonts w:ascii="Times New Roman" w:hAnsi="Times New Roman" w:cs="Times New Roman"/>
          <w:sz w:val="24"/>
          <w:szCs w:val="24"/>
        </w:rPr>
        <w:t xml:space="preserve"> on fundraising and support fundraising activities</w:t>
      </w:r>
      <w:r w:rsidR="00381481">
        <w:rPr>
          <w:rFonts w:ascii="Times New Roman" w:hAnsi="Times New Roman" w:cs="Times New Roman"/>
          <w:sz w:val="24"/>
          <w:szCs w:val="24"/>
        </w:rPr>
        <w:t>.</w:t>
      </w:r>
    </w:p>
    <w:p w14:paraId="6D538A55" w14:textId="411E91F4" w:rsidR="003B24B0" w:rsidRDefault="00DA434D" w:rsidP="003B24B0">
      <w:pPr>
        <w:pStyle w:val="ListParagraph"/>
        <w:numPr>
          <w:ilvl w:val="1"/>
          <w:numId w:val="2"/>
        </w:numPr>
        <w:spacing w:after="0" w:line="360" w:lineRule="auto"/>
        <w:ind w:left="1434" w:right="1077" w:hanging="357"/>
        <w:rPr>
          <w:rFonts w:ascii="Times New Roman" w:hAnsi="Times New Roman" w:cs="Times New Roman"/>
          <w:sz w:val="24"/>
          <w:szCs w:val="24"/>
        </w:rPr>
      </w:pPr>
      <w:r>
        <w:rPr>
          <w:rFonts w:ascii="Times New Roman" w:hAnsi="Times New Roman" w:cs="Times New Roman"/>
          <w:sz w:val="24"/>
          <w:szCs w:val="24"/>
        </w:rPr>
        <w:t xml:space="preserve">Oversea </w:t>
      </w:r>
      <w:r w:rsidR="00381481">
        <w:rPr>
          <w:rFonts w:ascii="Times New Roman" w:hAnsi="Times New Roman" w:cs="Times New Roman"/>
          <w:sz w:val="24"/>
          <w:szCs w:val="24"/>
        </w:rPr>
        <w:t xml:space="preserve">annual </w:t>
      </w:r>
      <w:r>
        <w:rPr>
          <w:rFonts w:ascii="Times New Roman" w:hAnsi="Times New Roman" w:cs="Times New Roman"/>
          <w:sz w:val="24"/>
          <w:szCs w:val="24"/>
        </w:rPr>
        <w:t xml:space="preserve">independent examination of charity accounts. </w:t>
      </w:r>
    </w:p>
    <w:p w14:paraId="5749DE12" w14:textId="77777777" w:rsidR="00381481" w:rsidRPr="00546A5B" w:rsidRDefault="00381481" w:rsidP="00381481">
      <w:pPr>
        <w:pStyle w:val="ListParagraph"/>
        <w:spacing w:after="0" w:line="360" w:lineRule="auto"/>
        <w:ind w:left="1434" w:right="1077" w:firstLine="0"/>
        <w:rPr>
          <w:rFonts w:ascii="Times New Roman" w:hAnsi="Times New Roman" w:cs="Times New Roman"/>
          <w:sz w:val="24"/>
          <w:szCs w:val="24"/>
        </w:rPr>
      </w:pPr>
    </w:p>
    <w:p w14:paraId="40CF5A89" w14:textId="0D0837FF" w:rsidR="006318EA" w:rsidRPr="00602678" w:rsidRDefault="006318EA" w:rsidP="00546A5B">
      <w:pPr>
        <w:pStyle w:val="ListParagraph"/>
        <w:numPr>
          <w:ilvl w:val="0"/>
          <w:numId w:val="2"/>
        </w:numPr>
        <w:spacing w:after="0" w:line="360" w:lineRule="auto"/>
        <w:rPr>
          <w:rFonts w:ascii="Times New Roman" w:hAnsi="Times New Roman" w:cs="Times New Roman"/>
          <w:b/>
          <w:bCs/>
          <w:color w:val="4472C4" w:themeColor="accent1"/>
          <w:sz w:val="24"/>
          <w:szCs w:val="24"/>
        </w:rPr>
      </w:pPr>
      <w:r w:rsidRPr="00602678">
        <w:rPr>
          <w:rFonts w:ascii="Times New Roman" w:hAnsi="Times New Roman" w:cs="Times New Roman"/>
          <w:b/>
          <w:bCs/>
          <w:color w:val="4472C4" w:themeColor="accent1"/>
          <w:sz w:val="24"/>
          <w:szCs w:val="24"/>
        </w:rPr>
        <w:t xml:space="preserve">Media and communication (including social media) </w:t>
      </w:r>
    </w:p>
    <w:p w14:paraId="3F89474C" w14:textId="2697CE53" w:rsidR="00DA434D" w:rsidRPr="00DA434D" w:rsidRDefault="00DA434D" w:rsidP="00DA434D">
      <w:pPr>
        <w:pStyle w:val="ListParagraph"/>
        <w:numPr>
          <w:ilvl w:val="1"/>
          <w:numId w:val="2"/>
        </w:numPr>
        <w:spacing w:after="0" w:line="360" w:lineRule="auto"/>
        <w:ind w:left="1797" w:right="1077" w:hanging="720"/>
        <w:rPr>
          <w:rFonts w:ascii="Times New Roman" w:hAnsi="Times New Roman" w:cs="Times New Roman"/>
          <w:b/>
          <w:bCs/>
          <w:sz w:val="24"/>
          <w:szCs w:val="24"/>
        </w:rPr>
      </w:pPr>
      <w:r>
        <w:rPr>
          <w:rFonts w:ascii="Times New Roman" w:hAnsi="Times New Roman" w:cs="Times New Roman"/>
          <w:sz w:val="24"/>
          <w:szCs w:val="24"/>
        </w:rPr>
        <w:t xml:space="preserve">Support the development of a media strategy with staff, </w:t>
      </w:r>
      <w:r w:rsidR="00381481">
        <w:rPr>
          <w:rFonts w:ascii="Times New Roman" w:hAnsi="Times New Roman" w:cs="Times New Roman"/>
          <w:sz w:val="24"/>
          <w:szCs w:val="24"/>
        </w:rPr>
        <w:t>trustees,</w:t>
      </w:r>
      <w:r>
        <w:rPr>
          <w:rFonts w:ascii="Times New Roman" w:hAnsi="Times New Roman" w:cs="Times New Roman"/>
          <w:sz w:val="24"/>
          <w:szCs w:val="24"/>
        </w:rPr>
        <w:t xml:space="preserve"> and volunteers.</w:t>
      </w:r>
    </w:p>
    <w:p w14:paraId="04139B51" w14:textId="21FBECE9" w:rsidR="00DA434D" w:rsidRPr="00DA434D" w:rsidRDefault="00DA434D" w:rsidP="00DA434D">
      <w:pPr>
        <w:pStyle w:val="ListParagraph"/>
        <w:numPr>
          <w:ilvl w:val="1"/>
          <w:numId w:val="2"/>
        </w:numPr>
        <w:spacing w:after="0" w:line="360" w:lineRule="auto"/>
        <w:ind w:left="1797" w:right="1077" w:hanging="720"/>
        <w:rPr>
          <w:rFonts w:ascii="Times New Roman" w:hAnsi="Times New Roman" w:cs="Times New Roman"/>
          <w:b/>
          <w:bCs/>
          <w:sz w:val="24"/>
          <w:szCs w:val="24"/>
        </w:rPr>
      </w:pPr>
      <w:r>
        <w:rPr>
          <w:rFonts w:ascii="Times New Roman" w:hAnsi="Times New Roman" w:cs="Times New Roman"/>
          <w:sz w:val="24"/>
          <w:szCs w:val="24"/>
        </w:rPr>
        <w:t xml:space="preserve">Help guide the design and updating of </w:t>
      </w:r>
      <w:proofErr w:type="spellStart"/>
      <w:r>
        <w:rPr>
          <w:rFonts w:ascii="Times New Roman" w:hAnsi="Times New Roman" w:cs="Times New Roman"/>
          <w:sz w:val="24"/>
          <w:szCs w:val="24"/>
        </w:rPr>
        <w:t>Da’aro</w:t>
      </w:r>
      <w:proofErr w:type="spellEnd"/>
      <w:r>
        <w:rPr>
          <w:rFonts w:ascii="Times New Roman" w:hAnsi="Times New Roman" w:cs="Times New Roman"/>
          <w:sz w:val="24"/>
          <w:szCs w:val="24"/>
        </w:rPr>
        <w:t xml:space="preserve"> project website</w:t>
      </w:r>
      <w:r w:rsidR="00381481">
        <w:rPr>
          <w:rFonts w:ascii="Times New Roman" w:hAnsi="Times New Roman" w:cs="Times New Roman"/>
          <w:sz w:val="24"/>
          <w:szCs w:val="24"/>
        </w:rPr>
        <w:t>.</w:t>
      </w:r>
    </w:p>
    <w:p w14:paraId="330E2472" w14:textId="6EBED53C" w:rsidR="00DA434D" w:rsidRPr="001F1BF1" w:rsidRDefault="00DA434D" w:rsidP="00DA434D">
      <w:pPr>
        <w:pStyle w:val="ListParagraph"/>
        <w:numPr>
          <w:ilvl w:val="1"/>
          <w:numId w:val="2"/>
        </w:numPr>
        <w:spacing w:after="0" w:line="360" w:lineRule="auto"/>
        <w:ind w:left="1797" w:right="1077" w:hanging="720"/>
        <w:rPr>
          <w:rFonts w:ascii="Times New Roman" w:hAnsi="Times New Roman" w:cs="Times New Roman"/>
          <w:b/>
          <w:bCs/>
          <w:sz w:val="24"/>
          <w:szCs w:val="24"/>
        </w:rPr>
      </w:pPr>
      <w:r>
        <w:rPr>
          <w:rFonts w:ascii="Times New Roman" w:hAnsi="Times New Roman" w:cs="Times New Roman"/>
          <w:sz w:val="24"/>
          <w:szCs w:val="24"/>
        </w:rPr>
        <w:t xml:space="preserve">Provide guidance on the appropriate and effective use of social media for promoting the work of </w:t>
      </w:r>
      <w:proofErr w:type="spellStart"/>
      <w:r>
        <w:rPr>
          <w:rFonts w:ascii="Times New Roman" w:hAnsi="Times New Roman" w:cs="Times New Roman"/>
          <w:sz w:val="24"/>
          <w:szCs w:val="24"/>
        </w:rPr>
        <w:t>Da’aro</w:t>
      </w:r>
      <w:proofErr w:type="spellEnd"/>
      <w:r>
        <w:rPr>
          <w:rFonts w:ascii="Times New Roman" w:hAnsi="Times New Roman" w:cs="Times New Roman"/>
          <w:sz w:val="24"/>
          <w:szCs w:val="24"/>
        </w:rPr>
        <w:t xml:space="preserve"> and advocacy work</w:t>
      </w:r>
      <w:r w:rsidR="00381481">
        <w:rPr>
          <w:rFonts w:ascii="Times New Roman" w:hAnsi="Times New Roman" w:cs="Times New Roman"/>
          <w:sz w:val="24"/>
          <w:szCs w:val="24"/>
        </w:rPr>
        <w:t>.</w:t>
      </w:r>
      <w:r>
        <w:rPr>
          <w:rFonts w:ascii="Times New Roman" w:hAnsi="Times New Roman" w:cs="Times New Roman"/>
          <w:sz w:val="24"/>
          <w:szCs w:val="24"/>
        </w:rPr>
        <w:t xml:space="preserve"> </w:t>
      </w:r>
    </w:p>
    <w:p w14:paraId="50E4FA60" w14:textId="1462BD30" w:rsidR="001F1BF1" w:rsidRPr="00DA434D" w:rsidRDefault="001F1BF1" w:rsidP="00DA434D">
      <w:pPr>
        <w:pStyle w:val="ListParagraph"/>
        <w:numPr>
          <w:ilvl w:val="1"/>
          <w:numId w:val="2"/>
        </w:numPr>
        <w:spacing w:after="0" w:line="360" w:lineRule="auto"/>
        <w:ind w:left="1797" w:right="1077" w:hanging="720"/>
        <w:rPr>
          <w:rFonts w:ascii="Times New Roman" w:hAnsi="Times New Roman" w:cs="Times New Roman"/>
          <w:b/>
          <w:bCs/>
          <w:sz w:val="24"/>
          <w:szCs w:val="24"/>
        </w:rPr>
      </w:pPr>
      <w:r>
        <w:rPr>
          <w:rFonts w:ascii="Times New Roman" w:hAnsi="Times New Roman" w:cs="Times New Roman"/>
          <w:sz w:val="24"/>
          <w:szCs w:val="24"/>
        </w:rPr>
        <w:t xml:space="preserve">Support </w:t>
      </w:r>
      <w:proofErr w:type="spellStart"/>
      <w:r>
        <w:rPr>
          <w:rFonts w:ascii="Times New Roman" w:hAnsi="Times New Roman" w:cs="Times New Roman"/>
          <w:sz w:val="24"/>
          <w:szCs w:val="24"/>
        </w:rPr>
        <w:t>Da’aro’s</w:t>
      </w:r>
      <w:proofErr w:type="spellEnd"/>
      <w:r>
        <w:rPr>
          <w:rFonts w:ascii="Times New Roman" w:hAnsi="Times New Roman" w:cs="Times New Roman"/>
          <w:sz w:val="24"/>
          <w:szCs w:val="24"/>
        </w:rPr>
        <w:t xml:space="preserve"> Campaigning work. </w:t>
      </w:r>
    </w:p>
    <w:p w14:paraId="0E8F3533" w14:textId="77777777" w:rsidR="006318EA" w:rsidRPr="00546A5B" w:rsidRDefault="006318EA" w:rsidP="00DA434D">
      <w:pPr>
        <w:pStyle w:val="ListParagraph"/>
        <w:spacing w:after="0" w:line="360" w:lineRule="auto"/>
        <w:ind w:left="1797" w:right="1077" w:hanging="720"/>
        <w:rPr>
          <w:rFonts w:ascii="Times New Roman" w:hAnsi="Times New Roman" w:cs="Times New Roman"/>
        </w:rPr>
      </w:pPr>
    </w:p>
    <w:p w14:paraId="5F1B4990" w14:textId="0AEB15E1" w:rsidR="006318EA" w:rsidRPr="00602678" w:rsidRDefault="006318EA" w:rsidP="00602678">
      <w:pPr>
        <w:pStyle w:val="Heading1"/>
        <w:rPr>
          <w:rFonts w:ascii="Cambria" w:hAnsi="Cambria"/>
          <w:b/>
          <w:bCs/>
          <w:color w:val="4472C4" w:themeColor="accent1"/>
        </w:rPr>
      </w:pPr>
      <w:r w:rsidRPr="00602678">
        <w:rPr>
          <w:rFonts w:ascii="Cambria" w:hAnsi="Cambria"/>
          <w:b/>
          <w:bCs/>
          <w:color w:val="4472C4" w:themeColor="accent1"/>
        </w:rPr>
        <w:t xml:space="preserve">Terms of </w:t>
      </w:r>
      <w:r w:rsidR="00602678" w:rsidRPr="00602678">
        <w:rPr>
          <w:rFonts w:ascii="Cambria" w:hAnsi="Cambria"/>
          <w:b/>
          <w:bCs/>
          <w:color w:val="4472C4" w:themeColor="accent1"/>
        </w:rPr>
        <w:t>A</w:t>
      </w:r>
      <w:r w:rsidRPr="00602678">
        <w:rPr>
          <w:rFonts w:ascii="Cambria" w:hAnsi="Cambria"/>
          <w:b/>
          <w:bCs/>
          <w:color w:val="4472C4" w:themeColor="accent1"/>
        </w:rPr>
        <w:t xml:space="preserve">ppointment </w:t>
      </w:r>
    </w:p>
    <w:p w14:paraId="1FE8F528" w14:textId="77777777" w:rsidR="00546A5B" w:rsidRPr="00546A5B" w:rsidRDefault="00546A5B" w:rsidP="00546A5B"/>
    <w:p w14:paraId="011072F7" w14:textId="0850FD11" w:rsidR="00FA4D34" w:rsidRDefault="00FA4D34" w:rsidP="00546A5B">
      <w:pPr>
        <w:spacing w:after="0" w:line="360" w:lineRule="auto"/>
        <w:ind w:right="283"/>
        <w:rPr>
          <w:rFonts w:ascii="Times New Roman" w:hAnsi="Times New Roman" w:cs="Times New Roman"/>
          <w:sz w:val="24"/>
          <w:szCs w:val="24"/>
        </w:rPr>
      </w:pPr>
      <w:r w:rsidRPr="00546A5B">
        <w:rPr>
          <w:rFonts w:ascii="Times New Roman" w:hAnsi="Times New Roman" w:cs="Times New Roman"/>
          <w:sz w:val="24"/>
          <w:szCs w:val="24"/>
        </w:rPr>
        <w:t xml:space="preserve">All appointed trustees will be expected to attend trustee board meeting which </w:t>
      </w:r>
      <w:r w:rsidR="00546A5B" w:rsidRPr="00546A5B">
        <w:rPr>
          <w:rFonts w:ascii="Times New Roman" w:hAnsi="Times New Roman" w:cs="Times New Roman"/>
          <w:sz w:val="24"/>
          <w:szCs w:val="24"/>
        </w:rPr>
        <w:t xml:space="preserve">take place </w:t>
      </w:r>
      <w:r w:rsidRPr="00546A5B">
        <w:rPr>
          <w:rFonts w:ascii="Times New Roman" w:hAnsi="Times New Roman" w:cs="Times New Roman"/>
          <w:sz w:val="24"/>
          <w:szCs w:val="24"/>
        </w:rPr>
        <w:t>5- 6 times a year for a period of about 2 hours</w:t>
      </w:r>
      <w:r w:rsidR="00546A5B" w:rsidRPr="00546A5B">
        <w:rPr>
          <w:rFonts w:ascii="Times New Roman" w:hAnsi="Times New Roman" w:cs="Times New Roman"/>
          <w:sz w:val="24"/>
          <w:szCs w:val="24"/>
        </w:rPr>
        <w:t>,</w:t>
      </w:r>
      <w:r w:rsidRPr="00546A5B">
        <w:rPr>
          <w:rFonts w:ascii="Times New Roman" w:hAnsi="Times New Roman" w:cs="Times New Roman"/>
          <w:sz w:val="24"/>
          <w:szCs w:val="24"/>
        </w:rPr>
        <w:t xml:space="preserve"> plus an Annual General Meeting.  These meetings alternate between being online and face-to-face.  In addition, we expect each trustee to participate in a relevant </w:t>
      </w:r>
      <w:r w:rsidR="00546A5B" w:rsidRPr="00546A5B">
        <w:rPr>
          <w:rFonts w:ascii="Times New Roman" w:hAnsi="Times New Roman" w:cs="Times New Roman"/>
          <w:sz w:val="24"/>
          <w:szCs w:val="24"/>
        </w:rPr>
        <w:t>subcommittee</w:t>
      </w:r>
      <w:r w:rsidRPr="00546A5B">
        <w:rPr>
          <w:rFonts w:ascii="Times New Roman" w:hAnsi="Times New Roman" w:cs="Times New Roman"/>
          <w:sz w:val="24"/>
          <w:szCs w:val="24"/>
        </w:rPr>
        <w:t xml:space="preserve"> which meets on average 4 times per year (for a period of one and half hours). Outside of these meetings we rely on trustees to be available as required to offer advice and guidance to the board and project staff (liaising directly with the Project Leader and other senior staff).  Trustee appointments are for a three-year period which is renewable for a further three years. </w:t>
      </w:r>
    </w:p>
    <w:p w14:paraId="7E22CE9E" w14:textId="77777777" w:rsidR="006862AB" w:rsidRDefault="006862AB" w:rsidP="00546A5B">
      <w:pPr>
        <w:spacing w:after="0" w:line="360" w:lineRule="auto"/>
        <w:ind w:right="283"/>
        <w:rPr>
          <w:rFonts w:ascii="Times New Roman" w:hAnsi="Times New Roman" w:cs="Times New Roman"/>
          <w:sz w:val="24"/>
          <w:szCs w:val="24"/>
        </w:rPr>
      </w:pPr>
    </w:p>
    <w:p w14:paraId="468C442F" w14:textId="57E76D2C" w:rsidR="008569EA" w:rsidRDefault="008569EA" w:rsidP="00546A5B">
      <w:pPr>
        <w:spacing w:after="0" w:line="360" w:lineRule="auto"/>
        <w:ind w:right="283"/>
        <w:rPr>
          <w:rFonts w:ascii="Times New Roman" w:hAnsi="Times New Roman" w:cs="Times New Roman"/>
          <w:sz w:val="24"/>
          <w:szCs w:val="24"/>
        </w:rPr>
      </w:pPr>
      <w:r>
        <w:rPr>
          <w:rFonts w:ascii="Times New Roman" w:hAnsi="Times New Roman" w:cs="Times New Roman"/>
          <w:sz w:val="24"/>
          <w:szCs w:val="24"/>
        </w:rPr>
        <w:t xml:space="preserve">In collaboration with different organisations such as the NCVO and some of our donors, we </w:t>
      </w:r>
      <w:r w:rsidR="006862AB">
        <w:rPr>
          <w:rFonts w:ascii="Times New Roman" w:hAnsi="Times New Roman" w:cs="Times New Roman"/>
          <w:sz w:val="24"/>
          <w:szCs w:val="24"/>
        </w:rPr>
        <w:t>can</w:t>
      </w:r>
      <w:r>
        <w:rPr>
          <w:rFonts w:ascii="Times New Roman" w:hAnsi="Times New Roman" w:cs="Times New Roman"/>
          <w:sz w:val="24"/>
          <w:szCs w:val="24"/>
        </w:rPr>
        <w:t xml:space="preserve"> provide regular supportive training and advice for anyone who is keen to join us. </w:t>
      </w:r>
    </w:p>
    <w:p w14:paraId="453B3F1B" w14:textId="77777777" w:rsidR="00556E9B" w:rsidRPr="00602678" w:rsidRDefault="00556E9B" w:rsidP="00556E9B">
      <w:pPr>
        <w:pStyle w:val="Heading1"/>
        <w:rPr>
          <w:rFonts w:ascii="Cambria" w:hAnsi="Cambria"/>
          <w:b/>
          <w:bCs/>
        </w:rPr>
      </w:pPr>
      <w:r w:rsidRPr="00602678">
        <w:rPr>
          <w:rFonts w:ascii="Cambria" w:hAnsi="Cambria"/>
          <w:b/>
          <w:bCs/>
        </w:rPr>
        <w:t>How and When to Apply</w:t>
      </w:r>
    </w:p>
    <w:p w14:paraId="0CF0D0AB" w14:textId="77777777" w:rsidR="00556E9B" w:rsidRPr="00830E62" w:rsidRDefault="00556E9B" w:rsidP="00556E9B">
      <w:pPr>
        <w:spacing w:after="0" w:line="360" w:lineRule="auto"/>
        <w:ind w:right="283"/>
        <w:jc w:val="center"/>
        <w:rPr>
          <w:rFonts w:ascii="Times New Roman" w:hAnsi="Times New Roman" w:cs="Times New Roman"/>
          <w:sz w:val="24"/>
          <w:szCs w:val="24"/>
        </w:rPr>
      </w:pPr>
    </w:p>
    <w:p w14:paraId="767B9B67" w14:textId="4612E1AC" w:rsidR="006318EA" w:rsidRPr="00546A5B" w:rsidRDefault="00556E9B" w:rsidP="00556E9B">
      <w:pPr>
        <w:spacing w:after="0" w:line="360" w:lineRule="auto"/>
        <w:ind w:right="283"/>
        <w:rPr>
          <w:rFonts w:ascii="Times New Roman" w:hAnsi="Times New Roman" w:cs="Times New Roman"/>
        </w:rPr>
      </w:pPr>
      <w:r w:rsidRPr="00830E62">
        <w:rPr>
          <w:rFonts w:ascii="Times New Roman" w:hAnsi="Times New Roman" w:cs="Times New Roman"/>
          <w:sz w:val="24"/>
          <w:szCs w:val="24"/>
        </w:rPr>
        <w:t xml:space="preserve">Please submit an expression of interest by email, explaining your reasons for applying to be a trustee at </w:t>
      </w:r>
      <w:proofErr w:type="spellStart"/>
      <w:r w:rsidRPr="00830E62">
        <w:rPr>
          <w:rFonts w:ascii="Times New Roman" w:hAnsi="Times New Roman" w:cs="Times New Roman"/>
          <w:sz w:val="24"/>
          <w:szCs w:val="24"/>
        </w:rPr>
        <w:t>Da’aro</w:t>
      </w:r>
      <w:proofErr w:type="spellEnd"/>
      <w:r w:rsidRPr="00830E62">
        <w:rPr>
          <w:rFonts w:ascii="Times New Roman" w:hAnsi="Times New Roman" w:cs="Times New Roman"/>
          <w:sz w:val="24"/>
          <w:szCs w:val="24"/>
        </w:rPr>
        <w:t xml:space="preserve">.  You are welcome to submit a two-minute video if you prefer. In addition, if you would like, please send a brief synopsis of your professional profile, or if easier your CV. Emails and videos should be sent to:  </w:t>
      </w:r>
      <w:r w:rsidR="006862AB">
        <w:rPr>
          <w:rFonts w:ascii="Times New Roman" w:hAnsi="Times New Roman" w:cs="Times New Roman"/>
          <w:sz w:val="24"/>
          <w:szCs w:val="24"/>
        </w:rPr>
        <w:t xml:space="preserve">Elaine Chase (Trustee Board Secretary)  </w:t>
      </w:r>
      <w:hyperlink r:id="rId11" w:history="1">
        <w:r w:rsidR="008F0047" w:rsidRPr="00064D9E">
          <w:rPr>
            <w:rStyle w:val="Hyperlink"/>
            <w:rFonts w:ascii="Times New Roman" w:hAnsi="Times New Roman" w:cs="Times New Roman"/>
            <w:sz w:val="24"/>
            <w:szCs w:val="24"/>
          </w:rPr>
          <w:t>e.chase@ucl.ac.uk</w:t>
        </w:r>
      </w:hyperlink>
      <w:r w:rsidR="006862AB">
        <w:rPr>
          <w:rFonts w:ascii="Times New Roman" w:hAnsi="Times New Roman" w:cs="Times New Roman"/>
          <w:sz w:val="24"/>
          <w:szCs w:val="24"/>
        </w:rPr>
        <w:t xml:space="preserve">. </w:t>
      </w:r>
      <w:r w:rsidRPr="00830E62">
        <w:rPr>
          <w:rFonts w:ascii="Times New Roman" w:hAnsi="Times New Roman" w:cs="Times New Roman"/>
          <w:sz w:val="24"/>
          <w:szCs w:val="24"/>
        </w:rPr>
        <w:t xml:space="preserve"> The deadline for applications is </w:t>
      </w:r>
      <w:r w:rsidR="00E73612" w:rsidRPr="00D34135">
        <w:rPr>
          <w:rFonts w:ascii="Times New Roman" w:hAnsi="Times New Roman" w:cs="Times New Roman"/>
          <w:b/>
          <w:bCs/>
          <w:sz w:val="24"/>
          <w:szCs w:val="24"/>
          <w:u w:val="single"/>
        </w:rPr>
        <w:t>Friday 1</w:t>
      </w:r>
      <w:r w:rsidR="008F0047" w:rsidRPr="00D34135">
        <w:rPr>
          <w:rFonts w:ascii="Times New Roman" w:hAnsi="Times New Roman" w:cs="Times New Roman"/>
          <w:b/>
          <w:bCs/>
          <w:sz w:val="24"/>
          <w:szCs w:val="24"/>
          <w:u w:val="single"/>
        </w:rPr>
        <w:t>6</w:t>
      </w:r>
      <w:r w:rsidRPr="00D34135">
        <w:rPr>
          <w:rFonts w:ascii="Times New Roman" w:hAnsi="Times New Roman" w:cs="Times New Roman"/>
          <w:b/>
          <w:bCs/>
          <w:sz w:val="24"/>
          <w:szCs w:val="24"/>
          <w:u w:val="single"/>
        </w:rPr>
        <w:t xml:space="preserve"> June 2023</w:t>
      </w:r>
      <w:r w:rsidRPr="00830E62">
        <w:rPr>
          <w:rFonts w:ascii="Times New Roman" w:hAnsi="Times New Roman" w:cs="Times New Roman"/>
          <w:sz w:val="24"/>
          <w:szCs w:val="24"/>
        </w:rPr>
        <w:t xml:space="preserve">.  We will </w:t>
      </w:r>
      <w:r w:rsidR="00E73612">
        <w:rPr>
          <w:rFonts w:ascii="Times New Roman" w:hAnsi="Times New Roman" w:cs="Times New Roman"/>
          <w:sz w:val="24"/>
          <w:szCs w:val="24"/>
        </w:rPr>
        <w:t xml:space="preserve">then invite shortlisted candidates for a remote interview soon after this date (at a date and time that is suitable to them). </w:t>
      </w:r>
      <w:r w:rsidRPr="00830E62">
        <w:rPr>
          <w:rFonts w:ascii="Times New Roman" w:hAnsi="Times New Roman" w:cs="Times New Roman"/>
          <w:sz w:val="24"/>
          <w:szCs w:val="24"/>
        </w:rPr>
        <w:t>Please let us know of any access needs you may have and adjustments we can make. Applicants selected for interview will receive information in advance about the topics that will be discussed</w:t>
      </w:r>
      <w:r w:rsidR="006862AB">
        <w:rPr>
          <w:rFonts w:ascii="Times New Roman" w:hAnsi="Times New Roman" w:cs="Times New Roman"/>
          <w:sz w:val="24"/>
          <w:szCs w:val="24"/>
        </w:rPr>
        <w:t xml:space="preserve">. </w:t>
      </w:r>
    </w:p>
    <w:sectPr w:rsidR="006318EA" w:rsidRPr="00546A5B" w:rsidSect="00FA4D3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953"/>
    <w:multiLevelType w:val="hybridMultilevel"/>
    <w:tmpl w:val="42CC1DE8"/>
    <w:lvl w:ilvl="0" w:tplc="08090001">
      <w:start w:val="1"/>
      <w:numFmt w:val="bullet"/>
      <w:lvlText w:val=""/>
      <w:lvlJc w:val="left"/>
      <w:pPr>
        <w:ind w:left="720" w:hanging="360"/>
      </w:pPr>
      <w:rPr>
        <w:rFonts w:ascii="Symbol" w:hAnsi="Symbol"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4B844D1"/>
    <w:multiLevelType w:val="hybridMultilevel"/>
    <w:tmpl w:val="B25AC5E0"/>
    <w:lvl w:ilvl="0" w:tplc="BDD4EE54">
      <w:start w:val="1"/>
      <w:numFmt w:val="bullet"/>
      <w:lvlText w:val="-"/>
      <w:lvlJc w:val="left"/>
      <w:pPr>
        <w:ind w:left="720" w:hanging="360"/>
      </w:pPr>
      <w:rPr>
        <w:rFonts w:ascii="Times New Roman" w:eastAsia="Calibri"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0588528">
    <w:abstractNumId w:val="1"/>
  </w:num>
  <w:num w:numId="2" w16cid:durableId="84813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1F0"/>
    <w:rsid w:val="000601F0"/>
    <w:rsid w:val="001F1BF1"/>
    <w:rsid w:val="00381481"/>
    <w:rsid w:val="003B24B0"/>
    <w:rsid w:val="00546A5B"/>
    <w:rsid w:val="00556E9B"/>
    <w:rsid w:val="0055777E"/>
    <w:rsid w:val="00593AE3"/>
    <w:rsid w:val="00602678"/>
    <w:rsid w:val="006318EA"/>
    <w:rsid w:val="006862AB"/>
    <w:rsid w:val="008569EA"/>
    <w:rsid w:val="008F0047"/>
    <w:rsid w:val="00C54303"/>
    <w:rsid w:val="00D34135"/>
    <w:rsid w:val="00D350C6"/>
    <w:rsid w:val="00DA434D"/>
    <w:rsid w:val="00DE662E"/>
    <w:rsid w:val="00E73612"/>
    <w:rsid w:val="00FA4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0AED6"/>
  <w15:chartTrackingRefBased/>
  <w15:docId w15:val="{EB76FF97-0DD8-4E29-A39B-51508078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1F0"/>
    <w:pPr>
      <w:spacing w:after="9" w:line="267" w:lineRule="auto"/>
      <w:ind w:left="10" w:right="3722" w:hanging="10"/>
    </w:pPr>
    <w:rPr>
      <w:rFonts w:ascii="Calibri" w:eastAsia="Calibri" w:hAnsi="Calibri" w:cs="Calibri"/>
      <w:color w:val="181717"/>
      <w:sz w:val="20"/>
      <w:lang w:eastAsia="en-GB"/>
    </w:rPr>
  </w:style>
  <w:style w:type="paragraph" w:styleId="Heading1">
    <w:name w:val="heading 1"/>
    <w:basedOn w:val="Normal"/>
    <w:next w:val="Normal"/>
    <w:link w:val="Heading1Char"/>
    <w:uiPriority w:val="9"/>
    <w:qFormat/>
    <w:rsid w:val="000601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01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D350C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D350C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1F0"/>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0601F0"/>
    <w:rPr>
      <w:rFonts w:asciiTheme="majorHAnsi" w:eastAsiaTheme="majorEastAsia" w:hAnsiTheme="majorHAnsi" w:cstheme="majorBidi"/>
      <w:color w:val="2F5496" w:themeColor="accent1" w:themeShade="BF"/>
      <w:sz w:val="26"/>
      <w:szCs w:val="26"/>
      <w:lang w:eastAsia="en-GB"/>
    </w:rPr>
  </w:style>
  <w:style w:type="character" w:customStyle="1" w:styleId="Heading4Char">
    <w:name w:val="Heading 4 Char"/>
    <w:basedOn w:val="DefaultParagraphFont"/>
    <w:link w:val="Heading4"/>
    <w:uiPriority w:val="9"/>
    <w:semiHidden/>
    <w:rsid w:val="00D350C6"/>
    <w:rPr>
      <w:rFonts w:asciiTheme="majorHAnsi" w:eastAsiaTheme="majorEastAsia" w:hAnsiTheme="majorHAnsi" w:cstheme="majorBidi"/>
      <w:i/>
      <w:iCs/>
      <w:color w:val="2F5496" w:themeColor="accent1" w:themeShade="BF"/>
      <w:sz w:val="20"/>
      <w:lang w:eastAsia="en-GB"/>
    </w:rPr>
  </w:style>
  <w:style w:type="character" w:customStyle="1" w:styleId="Heading6Char">
    <w:name w:val="Heading 6 Char"/>
    <w:basedOn w:val="DefaultParagraphFont"/>
    <w:link w:val="Heading6"/>
    <w:uiPriority w:val="9"/>
    <w:semiHidden/>
    <w:rsid w:val="00D350C6"/>
    <w:rPr>
      <w:rFonts w:asciiTheme="majorHAnsi" w:eastAsiaTheme="majorEastAsia" w:hAnsiTheme="majorHAnsi" w:cstheme="majorBidi"/>
      <w:color w:val="1F3763" w:themeColor="accent1" w:themeShade="7F"/>
      <w:sz w:val="20"/>
      <w:lang w:eastAsia="en-GB"/>
    </w:rPr>
  </w:style>
  <w:style w:type="character" w:customStyle="1" w:styleId="color27">
    <w:name w:val="color_27"/>
    <w:basedOn w:val="DefaultParagraphFont"/>
    <w:rsid w:val="00D350C6"/>
  </w:style>
  <w:style w:type="character" w:customStyle="1" w:styleId="wixui-rich-texttext">
    <w:name w:val="wixui-rich-text__text"/>
    <w:basedOn w:val="DefaultParagraphFont"/>
    <w:rsid w:val="00D350C6"/>
  </w:style>
  <w:style w:type="paragraph" w:customStyle="1" w:styleId="font7">
    <w:name w:val="font_7"/>
    <w:basedOn w:val="Normal"/>
    <w:rsid w:val="00D350C6"/>
    <w:pPr>
      <w:spacing w:before="100" w:beforeAutospacing="1" w:after="100" w:afterAutospacing="1" w:line="240" w:lineRule="auto"/>
      <w:ind w:left="0" w:right="0" w:firstLine="0"/>
    </w:pPr>
    <w:rPr>
      <w:rFonts w:ascii="Times New Roman" w:eastAsia="Times New Roman" w:hAnsi="Times New Roman" w:cs="Times New Roman"/>
      <w:color w:val="auto"/>
      <w:kern w:val="0"/>
      <w:sz w:val="24"/>
      <w:szCs w:val="24"/>
      <w14:ligatures w14:val="none"/>
    </w:rPr>
  </w:style>
  <w:style w:type="character" w:customStyle="1" w:styleId="color11">
    <w:name w:val="color_11"/>
    <w:basedOn w:val="DefaultParagraphFont"/>
    <w:rsid w:val="00D350C6"/>
  </w:style>
  <w:style w:type="character" w:customStyle="1" w:styleId="wixguard">
    <w:name w:val="wixguard"/>
    <w:basedOn w:val="DefaultParagraphFont"/>
    <w:rsid w:val="00D350C6"/>
  </w:style>
  <w:style w:type="character" w:styleId="Hyperlink">
    <w:name w:val="Hyperlink"/>
    <w:basedOn w:val="DefaultParagraphFont"/>
    <w:uiPriority w:val="99"/>
    <w:unhideWhenUsed/>
    <w:rsid w:val="00D350C6"/>
    <w:rPr>
      <w:color w:val="0000FF"/>
      <w:u w:val="single"/>
    </w:rPr>
  </w:style>
  <w:style w:type="paragraph" w:styleId="ListParagraph">
    <w:name w:val="List Paragraph"/>
    <w:basedOn w:val="Normal"/>
    <w:uiPriority w:val="34"/>
    <w:qFormat/>
    <w:rsid w:val="006318EA"/>
    <w:pPr>
      <w:ind w:left="720"/>
      <w:contextualSpacing/>
    </w:pPr>
  </w:style>
  <w:style w:type="character" w:styleId="UnresolvedMention">
    <w:name w:val="Unresolved Mention"/>
    <w:basedOn w:val="DefaultParagraphFont"/>
    <w:uiPriority w:val="99"/>
    <w:semiHidden/>
    <w:unhideWhenUsed/>
    <w:rsid w:val="00856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255382">
      <w:bodyDiv w:val="1"/>
      <w:marLeft w:val="0"/>
      <w:marRight w:val="0"/>
      <w:marTop w:val="0"/>
      <w:marBottom w:val="0"/>
      <w:divBdr>
        <w:top w:val="none" w:sz="0" w:space="0" w:color="auto"/>
        <w:left w:val="none" w:sz="0" w:space="0" w:color="auto"/>
        <w:bottom w:val="none" w:sz="0" w:space="0" w:color="auto"/>
        <w:right w:val="none" w:sz="0" w:space="0" w:color="auto"/>
      </w:divBdr>
    </w:div>
    <w:div w:id="1834372116">
      <w:bodyDiv w:val="1"/>
      <w:marLeft w:val="0"/>
      <w:marRight w:val="0"/>
      <w:marTop w:val="0"/>
      <w:marBottom w:val="0"/>
      <w:divBdr>
        <w:top w:val="none" w:sz="0" w:space="0" w:color="auto"/>
        <w:left w:val="none" w:sz="0" w:space="0" w:color="auto"/>
        <w:bottom w:val="none" w:sz="0" w:space="0" w:color="auto"/>
        <w:right w:val="none" w:sz="0" w:space="0" w:color="auto"/>
      </w:divBdr>
      <w:divsChild>
        <w:div w:id="1428233083">
          <w:marLeft w:val="0"/>
          <w:marRight w:val="0"/>
          <w:marTop w:val="0"/>
          <w:marBottom w:val="0"/>
          <w:divBdr>
            <w:top w:val="none" w:sz="0" w:space="0" w:color="auto"/>
            <w:left w:val="none" w:sz="0" w:space="0" w:color="auto"/>
            <w:bottom w:val="none" w:sz="0" w:space="0" w:color="auto"/>
            <w:right w:val="none" w:sz="0" w:space="0" w:color="auto"/>
          </w:divBdr>
          <w:divsChild>
            <w:div w:id="1609697129">
              <w:marLeft w:val="0"/>
              <w:marRight w:val="0"/>
              <w:marTop w:val="0"/>
              <w:marBottom w:val="0"/>
              <w:divBdr>
                <w:top w:val="none" w:sz="0" w:space="0" w:color="auto"/>
                <w:left w:val="none" w:sz="0" w:space="0" w:color="auto"/>
                <w:bottom w:val="none" w:sz="0" w:space="0" w:color="auto"/>
                <w:right w:val="none" w:sz="0" w:space="0" w:color="auto"/>
              </w:divBdr>
              <w:divsChild>
                <w:div w:id="11367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354146">
          <w:marLeft w:val="0"/>
          <w:marRight w:val="0"/>
          <w:marTop w:val="0"/>
          <w:marBottom w:val="0"/>
          <w:divBdr>
            <w:top w:val="none" w:sz="0" w:space="0" w:color="auto"/>
            <w:left w:val="none" w:sz="0" w:space="0" w:color="auto"/>
            <w:bottom w:val="none" w:sz="0" w:space="0" w:color="auto"/>
            <w:right w:val="none" w:sz="0" w:space="0" w:color="auto"/>
          </w:divBdr>
          <w:divsChild>
            <w:div w:id="457842410">
              <w:marLeft w:val="0"/>
              <w:marRight w:val="0"/>
              <w:marTop w:val="0"/>
              <w:marBottom w:val="0"/>
              <w:divBdr>
                <w:top w:val="none" w:sz="0" w:space="0" w:color="auto"/>
                <w:left w:val="none" w:sz="0" w:space="0" w:color="auto"/>
                <w:bottom w:val="none" w:sz="0" w:space="0" w:color="auto"/>
                <w:right w:val="none" w:sz="0" w:space="0" w:color="auto"/>
              </w:divBdr>
              <w:divsChild>
                <w:div w:id="118155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42123">
          <w:marLeft w:val="0"/>
          <w:marRight w:val="0"/>
          <w:marTop w:val="0"/>
          <w:marBottom w:val="0"/>
          <w:divBdr>
            <w:top w:val="none" w:sz="0" w:space="0" w:color="auto"/>
            <w:left w:val="none" w:sz="0" w:space="0" w:color="auto"/>
            <w:bottom w:val="none" w:sz="0" w:space="0" w:color="auto"/>
            <w:right w:val="none" w:sz="0" w:space="0" w:color="auto"/>
          </w:divBdr>
          <w:divsChild>
            <w:div w:id="149368776">
              <w:marLeft w:val="0"/>
              <w:marRight w:val="0"/>
              <w:marTop w:val="0"/>
              <w:marBottom w:val="0"/>
              <w:divBdr>
                <w:top w:val="none" w:sz="0" w:space="0" w:color="auto"/>
                <w:left w:val="none" w:sz="0" w:space="0" w:color="auto"/>
                <w:bottom w:val="none" w:sz="0" w:space="0" w:color="auto"/>
                <w:right w:val="none" w:sz="0" w:space="0" w:color="auto"/>
              </w:divBdr>
              <w:divsChild>
                <w:div w:id="4122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11066">
          <w:marLeft w:val="0"/>
          <w:marRight w:val="0"/>
          <w:marTop w:val="0"/>
          <w:marBottom w:val="0"/>
          <w:divBdr>
            <w:top w:val="none" w:sz="0" w:space="0" w:color="auto"/>
            <w:left w:val="none" w:sz="0" w:space="0" w:color="auto"/>
            <w:bottom w:val="none" w:sz="0" w:space="0" w:color="auto"/>
            <w:right w:val="none" w:sz="0" w:space="0" w:color="auto"/>
          </w:divBdr>
          <w:divsChild>
            <w:div w:id="1363244088">
              <w:marLeft w:val="0"/>
              <w:marRight w:val="0"/>
              <w:marTop w:val="0"/>
              <w:marBottom w:val="0"/>
              <w:divBdr>
                <w:top w:val="none" w:sz="0" w:space="0" w:color="auto"/>
                <w:left w:val="none" w:sz="0" w:space="0" w:color="auto"/>
                <w:bottom w:val="none" w:sz="0" w:space="0" w:color="auto"/>
                <w:right w:val="none" w:sz="0" w:space="0" w:color="auto"/>
              </w:divBdr>
              <w:divsChild>
                <w:div w:id="75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56674">
          <w:marLeft w:val="0"/>
          <w:marRight w:val="0"/>
          <w:marTop w:val="0"/>
          <w:marBottom w:val="0"/>
          <w:divBdr>
            <w:top w:val="none" w:sz="0" w:space="0" w:color="auto"/>
            <w:left w:val="none" w:sz="0" w:space="0" w:color="auto"/>
            <w:bottom w:val="none" w:sz="0" w:space="0" w:color="auto"/>
            <w:right w:val="none" w:sz="0" w:space="0" w:color="auto"/>
          </w:divBdr>
          <w:divsChild>
            <w:div w:id="660623467">
              <w:marLeft w:val="0"/>
              <w:marRight w:val="0"/>
              <w:marTop w:val="0"/>
              <w:marBottom w:val="0"/>
              <w:divBdr>
                <w:top w:val="none" w:sz="0" w:space="0" w:color="auto"/>
                <w:left w:val="none" w:sz="0" w:space="0" w:color="auto"/>
                <w:bottom w:val="none" w:sz="0" w:space="0" w:color="auto"/>
                <w:right w:val="none" w:sz="0" w:space="0" w:color="auto"/>
              </w:divBdr>
              <w:divsChild>
                <w:div w:id="173188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aroyouth.org.uk/injera-clu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chase@ucl.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ohannes.bahru@nhs.net" TargetMode="External"/><Relationship Id="rId11" Type="http://schemas.openxmlformats.org/officeDocument/2006/relationships/hyperlink" Target="mailto:e.chase@ucl.ac.uk" TargetMode="External"/><Relationship Id="rId5" Type="http://schemas.openxmlformats.org/officeDocument/2006/relationships/hyperlink" Target="https://www.ncvo.org.uk/help-and-guidance/governance/responsibilities-for-boards/the-legal-duties-of-trustees/" TargetMode="External"/><Relationship Id="rId10" Type="http://schemas.openxmlformats.org/officeDocument/2006/relationships/hyperlink" Target="https://www.daaroyouth.org.uk/policy-and-campaigning" TargetMode="External"/><Relationship Id="rId4" Type="http://schemas.openxmlformats.org/officeDocument/2006/relationships/webSettings" Target="webSettings.xml"/><Relationship Id="rId9" Type="http://schemas.openxmlformats.org/officeDocument/2006/relationships/hyperlink" Target="https://www.daaroyouth.org.uk/casework-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1344</Words>
  <Characters>7666</Characters>
  <Application>Microsoft Office Word</Application>
  <DocSecurity>0</DocSecurity>
  <Lines>63</Lines>
  <Paragraphs>17</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Da’aro Youth Project Trustee Recruitment Pack </vt:lpstr>
      <vt:lpstr>    Welcome from our Chair of Trustees </vt:lpstr>
      <vt:lpstr>Introduction to Da’aro </vt:lpstr>
      <vt:lpstr>    WHAT WE DO</vt:lpstr>
      <vt:lpstr>    Call for New Trustees</vt:lpstr>
      <vt:lpstr>    Terms of appointment </vt:lpstr>
      <vt:lpstr>How and When to Apply</vt:lpstr>
    </vt:vector>
  </TitlesOfParts>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Chase</dc:creator>
  <cp:keywords/>
  <dc:description/>
  <cp:lastModifiedBy>Elaine Chase</cp:lastModifiedBy>
  <cp:revision>3</cp:revision>
  <dcterms:created xsi:type="dcterms:W3CDTF">2023-06-02T07:57:00Z</dcterms:created>
  <dcterms:modified xsi:type="dcterms:W3CDTF">2023-06-02T07:58:00Z</dcterms:modified>
</cp:coreProperties>
</file>